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E0" w:rsidRPr="0042253B" w:rsidRDefault="003029EC">
      <w:pPr>
        <w:spacing w:line="360" w:lineRule="auto"/>
        <w:jc w:val="center"/>
        <w:rPr>
          <w:rFonts w:ascii="宋体" w:eastAsia="宋体" w:hAnsi="宋体"/>
          <w:b/>
          <w:sz w:val="30"/>
          <w:szCs w:val="30"/>
        </w:rPr>
      </w:pPr>
      <w:r w:rsidRPr="0042253B">
        <w:rPr>
          <w:rFonts w:ascii="宋体" w:eastAsia="宋体" w:hAnsi="宋体" w:hint="eastAsia"/>
          <w:b/>
          <w:sz w:val="30"/>
          <w:szCs w:val="30"/>
        </w:rPr>
        <w:t>金杨学区201</w:t>
      </w:r>
      <w:r w:rsidR="008578AC" w:rsidRPr="0042253B">
        <w:rPr>
          <w:rFonts w:ascii="宋体" w:eastAsia="宋体" w:hAnsi="宋体" w:hint="eastAsia"/>
          <w:b/>
          <w:sz w:val="30"/>
          <w:szCs w:val="30"/>
        </w:rPr>
        <w:t>7学年第二学期</w:t>
      </w:r>
      <w:r w:rsidRPr="0042253B">
        <w:rPr>
          <w:rFonts w:ascii="宋体" w:eastAsia="宋体" w:hAnsi="宋体" w:hint="eastAsia"/>
          <w:b/>
          <w:sz w:val="30"/>
          <w:szCs w:val="30"/>
        </w:rPr>
        <w:t>工作计划</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金杨学区将深入学习贯彻十九大报告精神，认真贯彻落实国家和上海中长期教育改革和发展规划纲要，依据《浦东新区教育局关于加强合作办学、推进教育均衡发展的指导意见》、《浦东新区义务教育阶段学区化办学工作实施方案》的精神，以深化各校内涵发展，逐步实现学区内各校教育均衡化、</w:t>
      </w:r>
      <w:bookmarkStart w:id="0" w:name="_GoBack"/>
      <w:bookmarkEnd w:id="0"/>
      <w:r w:rsidRPr="0042253B">
        <w:rPr>
          <w:rFonts w:ascii="宋体" w:eastAsia="宋体" w:hAnsi="宋体" w:hint="eastAsia"/>
        </w:rPr>
        <w:t>优质化、特色化为发展的目标，各成员学校积极分享他校办学经验，并依据教育教学发展规律，针对生源情况、教师实际以及学校自身状况，通过学区化办学的工作机制，借助学区集体协作的力量，让不一样的学校一样精彩，不一样的学生一样健康成长。201</w:t>
      </w:r>
      <w:r w:rsidR="00E52ADA" w:rsidRPr="0042253B">
        <w:rPr>
          <w:rFonts w:ascii="宋体" w:eastAsia="宋体" w:hAnsi="宋体" w:hint="eastAsia"/>
        </w:rPr>
        <w:t>7学年第二学期</w:t>
      </w:r>
      <w:r w:rsidRPr="0042253B">
        <w:rPr>
          <w:rFonts w:ascii="宋体" w:eastAsia="宋体" w:hAnsi="宋体" w:hint="eastAsia"/>
        </w:rPr>
        <w:t>，</w:t>
      </w:r>
      <w:r w:rsidRPr="0042253B">
        <w:rPr>
          <w:rFonts w:ascii="宋体" w:eastAsia="宋体" w:hAnsi="宋体"/>
        </w:rPr>
        <w:t>在</w:t>
      </w:r>
      <w:r w:rsidRPr="0042253B">
        <w:rPr>
          <w:rFonts w:ascii="宋体" w:eastAsia="宋体" w:hAnsi="宋体" w:hint="eastAsia"/>
        </w:rPr>
        <w:t>组织运作与治理</w:t>
      </w:r>
      <w:r w:rsidRPr="0042253B">
        <w:rPr>
          <w:rFonts w:ascii="宋体" w:eastAsia="宋体" w:hAnsi="宋体"/>
        </w:rPr>
        <w:t>、</w:t>
      </w:r>
      <w:r w:rsidRPr="0042253B">
        <w:rPr>
          <w:rFonts w:ascii="宋体" w:eastAsia="宋体" w:hAnsi="宋体" w:hint="eastAsia"/>
        </w:rPr>
        <w:t>课</w:t>
      </w:r>
      <w:r w:rsidRPr="0042253B">
        <w:rPr>
          <w:rFonts w:ascii="宋体" w:eastAsia="宋体" w:hAnsi="宋体"/>
        </w:rPr>
        <w:t>程共建</w:t>
      </w:r>
      <w:r w:rsidRPr="0042253B">
        <w:rPr>
          <w:rFonts w:ascii="宋体" w:eastAsia="宋体" w:hAnsi="宋体" w:hint="eastAsia"/>
        </w:rPr>
        <w:t>与共享</w:t>
      </w:r>
      <w:r w:rsidRPr="0042253B">
        <w:rPr>
          <w:rFonts w:ascii="宋体" w:eastAsia="宋体" w:hAnsi="宋体"/>
        </w:rPr>
        <w:t>、</w:t>
      </w:r>
      <w:r w:rsidRPr="0042253B">
        <w:rPr>
          <w:rFonts w:ascii="宋体" w:eastAsia="宋体" w:hAnsi="宋体" w:hint="eastAsia"/>
        </w:rPr>
        <w:t>教师交流与发展、硬件设施与教育教学资源共享等方面继续进行实践。</w:t>
      </w:r>
    </w:p>
    <w:p w:rsidR="006E09E0" w:rsidRPr="0042253B" w:rsidRDefault="003029EC">
      <w:pPr>
        <w:spacing w:line="360" w:lineRule="auto"/>
        <w:ind w:left="480"/>
        <w:rPr>
          <w:rFonts w:ascii="宋体" w:eastAsia="宋体" w:hAnsi="宋体"/>
        </w:rPr>
      </w:pPr>
      <w:r w:rsidRPr="0042253B">
        <w:rPr>
          <w:rFonts w:ascii="宋体" w:eastAsia="宋体" w:hAnsi="宋体" w:hint="eastAsia"/>
        </w:rPr>
        <w:t>一、组织运作与管理</w:t>
      </w:r>
    </w:p>
    <w:p w:rsidR="006E09E0" w:rsidRPr="0042253B" w:rsidRDefault="003029EC">
      <w:pPr>
        <w:spacing w:line="360" w:lineRule="auto"/>
        <w:ind w:left="480"/>
        <w:rPr>
          <w:rFonts w:ascii="宋体" w:eastAsia="宋体" w:hAnsi="宋体"/>
        </w:rPr>
      </w:pPr>
      <w:r w:rsidRPr="0042253B">
        <w:rPr>
          <w:rFonts w:ascii="宋体" w:eastAsia="宋体" w:hAnsi="宋体" w:hint="eastAsia"/>
        </w:rPr>
        <w:t>（一）学区定期议事，推进有效落实</w:t>
      </w:r>
    </w:p>
    <w:p w:rsidR="006E09E0" w:rsidRPr="0042253B" w:rsidRDefault="003029EC">
      <w:pPr>
        <w:spacing w:line="360" w:lineRule="auto"/>
        <w:ind w:firstLineChars="200" w:firstLine="480"/>
        <w:rPr>
          <w:rFonts w:eastAsia="宋体"/>
        </w:rPr>
      </w:pPr>
      <w:r w:rsidRPr="0042253B">
        <w:rPr>
          <w:rFonts w:eastAsia="宋体" w:hint="eastAsia"/>
        </w:rPr>
        <w:t>通过多方参与，</w:t>
      </w:r>
      <w:r w:rsidRPr="0042253B">
        <w:rPr>
          <w:rFonts w:ascii="宋体" w:eastAsia="宋体" w:hAnsi="宋体" w:cs="宋体" w:hint="eastAsia"/>
        </w:rPr>
        <w:t>定期议事，</w:t>
      </w:r>
      <w:r w:rsidRPr="0042253B">
        <w:rPr>
          <w:rFonts w:eastAsia="宋体" w:hint="eastAsia"/>
        </w:rPr>
        <w:t>交流研讨，</w:t>
      </w:r>
      <w:r w:rsidRPr="0042253B">
        <w:rPr>
          <w:rFonts w:ascii="宋体" w:eastAsia="宋体" w:hAnsi="宋体" w:cs="宋体" w:hint="eastAsia"/>
          <w:kern w:val="0"/>
        </w:rPr>
        <w:t>细化</w:t>
      </w:r>
      <w:r w:rsidRPr="0042253B">
        <w:rPr>
          <w:rFonts w:ascii="宋体" w:eastAsia="宋体" w:hAnsi="宋体" w:cs="宋体"/>
          <w:kern w:val="0"/>
        </w:rPr>
        <w:t>内容、方法、步骤、人员安排、措施要求</w:t>
      </w:r>
      <w:r w:rsidRPr="0042253B">
        <w:rPr>
          <w:rFonts w:eastAsia="宋体" w:hint="eastAsia"/>
        </w:rPr>
        <w:t>，</w:t>
      </w:r>
      <w:r w:rsidRPr="0042253B">
        <w:rPr>
          <w:rFonts w:ascii="宋体" w:eastAsia="宋体" w:hAnsi="宋体" w:cs="宋体" w:hint="eastAsia"/>
          <w:kern w:val="0"/>
        </w:rPr>
        <w:t>研究、部署和落实新学期</w:t>
      </w:r>
      <w:r w:rsidRPr="0042253B">
        <w:rPr>
          <w:rFonts w:ascii="宋体" w:eastAsia="宋体" w:hAnsi="宋体" w:cs="宋体"/>
          <w:kern w:val="0"/>
        </w:rPr>
        <w:t>工作</w:t>
      </w:r>
      <w:r w:rsidRPr="0042253B">
        <w:rPr>
          <w:rFonts w:ascii="宋体" w:eastAsia="宋体" w:hAnsi="宋体" w:cs="宋体" w:hint="eastAsia"/>
          <w:kern w:val="0"/>
        </w:rPr>
        <w:t>。</w:t>
      </w:r>
    </w:p>
    <w:p w:rsidR="006E09E0" w:rsidRPr="0042253B" w:rsidRDefault="003029EC">
      <w:pPr>
        <w:spacing w:line="360" w:lineRule="auto"/>
        <w:ind w:left="480"/>
        <w:rPr>
          <w:rFonts w:ascii="宋体" w:eastAsia="宋体" w:hAnsi="宋体"/>
        </w:rPr>
      </w:pPr>
      <w:r w:rsidRPr="0042253B">
        <w:rPr>
          <w:rFonts w:ascii="宋体" w:eastAsia="宋体" w:hAnsi="宋体" w:hint="eastAsia"/>
        </w:rPr>
        <w:t>（二）交流工作计划，提升管理创新</w:t>
      </w:r>
    </w:p>
    <w:p w:rsidR="006E09E0" w:rsidRPr="0042253B" w:rsidRDefault="003029EC">
      <w:pPr>
        <w:shd w:val="clear" w:color="auto" w:fill="FFFFFF"/>
        <w:spacing w:line="360" w:lineRule="auto"/>
        <w:ind w:firstLineChars="200" w:firstLine="480"/>
        <w:rPr>
          <w:rFonts w:ascii="宋体" w:eastAsia="宋体" w:hAnsi="宋体"/>
        </w:rPr>
      </w:pPr>
      <w:r w:rsidRPr="0042253B">
        <w:rPr>
          <w:rFonts w:ascii="宋体" w:eastAsia="宋体" w:hAnsi="宋体" w:hint="eastAsia"/>
        </w:rPr>
        <w:t>各成员学校积极交流学校工作计划（重点交流2017学年</w:t>
      </w:r>
      <w:r w:rsidR="00C07126" w:rsidRPr="0042253B">
        <w:rPr>
          <w:rFonts w:ascii="宋体" w:eastAsia="宋体" w:hAnsi="宋体" w:hint="eastAsia"/>
        </w:rPr>
        <w:t>第二学期学校工作计划、德育工作计划、课程工作计划、师训工作计划</w:t>
      </w:r>
      <w:r w:rsidR="002208D7" w:rsidRPr="0042253B">
        <w:rPr>
          <w:rFonts w:ascii="宋体" w:eastAsia="宋体" w:hAnsi="宋体" w:hint="eastAsia"/>
        </w:rPr>
        <w:t>），实现学校管理、学生管理、课程管理、教师培训</w:t>
      </w:r>
      <w:r w:rsidRPr="0042253B">
        <w:rPr>
          <w:rFonts w:ascii="宋体" w:eastAsia="宋体" w:hAnsi="宋体" w:hint="eastAsia"/>
        </w:rPr>
        <w:t>方面创新经验的分享。</w:t>
      </w:r>
    </w:p>
    <w:p w:rsidR="006E09E0" w:rsidRPr="0042253B" w:rsidRDefault="003029EC">
      <w:pPr>
        <w:shd w:val="clear" w:color="auto" w:fill="FFFFFF"/>
        <w:spacing w:line="360" w:lineRule="auto"/>
        <w:ind w:firstLineChars="200" w:firstLine="480"/>
        <w:rPr>
          <w:rFonts w:ascii="宋体" w:eastAsia="宋体" w:hAnsi="宋体"/>
        </w:rPr>
      </w:pPr>
      <w:r w:rsidRPr="0042253B">
        <w:rPr>
          <w:rFonts w:ascii="宋体" w:eastAsia="宋体" w:hAnsi="宋体" w:hint="eastAsia"/>
        </w:rPr>
        <w:t>（三）梳理规章制度，共促精细管理</w:t>
      </w:r>
    </w:p>
    <w:p w:rsidR="006E09E0" w:rsidRPr="0042253B" w:rsidRDefault="003029EC">
      <w:pPr>
        <w:widowControl/>
        <w:spacing w:line="360" w:lineRule="auto"/>
        <w:ind w:firstLineChars="200" w:firstLine="480"/>
        <w:jc w:val="left"/>
        <w:rPr>
          <w:rFonts w:ascii="宋体" w:eastAsia="宋体" w:hAnsi="宋体" w:cs="Times New Roman"/>
          <w:kern w:val="0"/>
        </w:rPr>
      </w:pPr>
      <w:r w:rsidRPr="0042253B">
        <w:rPr>
          <w:rFonts w:ascii="宋体" w:eastAsia="宋体" w:hAnsi="宋体" w:cs="宋体" w:hint="eastAsia"/>
        </w:rPr>
        <w:t>各校</w:t>
      </w:r>
      <w:r w:rsidRPr="0042253B">
        <w:rPr>
          <w:rFonts w:ascii="宋体" w:eastAsia="宋体" w:hAnsi="宋体" w:cs="宋体"/>
        </w:rPr>
        <w:t>分工合作梳理</w:t>
      </w:r>
      <w:r w:rsidRPr="0042253B">
        <w:rPr>
          <w:rFonts w:ascii="宋体" w:eastAsia="宋体" w:hAnsi="宋体" w:cs="宋体" w:hint="eastAsia"/>
        </w:rPr>
        <w:t>并进一步健全各</w:t>
      </w:r>
      <w:r w:rsidRPr="0042253B">
        <w:rPr>
          <w:rFonts w:ascii="宋体" w:eastAsia="宋体" w:hAnsi="宋体" w:cs="宋体"/>
        </w:rPr>
        <w:t>校</w:t>
      </w:r>
      <w:r w:rsidRPr="0042253B">
        <w:rPr>
          <w:rFonts w:ascii="宋体" w:eastAsia="宋体" w:hAnsi="宋体" w:cs="宋体" w:hint="eastAsia"/>
        </w:rPr>
        <w:t>的</w:t>
      </w:r>
      <w:r w:rsidRPr="0042253B">
        <w:rPr>
          <w:rFonts w:ascii="宋体" w:eastAsia="宋体" w:hAnsi="宋体" w:cs="宋体"/>
        </w:rPr>
        <w:t>规章制度，</w:t>
      </w:r>
      <w:r w:rsidRPr="0042253B">
        <w:rPr>
          <w:rFonts w:ascii="宋体" w:eastAsia="宋体" w:hAnsi="宋体" w:cs="宋体" w:hint="eastAsia"/>
        </w:rPr>
        <w:t>核心制度汇编成《教师手册》，共同推动学校</w:t>
      </w:r>
      <w:r w:rsidRPr="0042253B">
        <w:rPr>
          <w:rFonts w:ascii="宋体" w:eastAsia="宋体" w:hAnsi="宋体" w:cs="Times New Roman" w:hint="eastAsia"/>
          <w:kern w:val="0"/>
        </w:rPr>
        <w:t>治理从经验化、碎片化走向规范化、科学化、系统化、精细化，</w:t>
      </w:r>
      <w:r w:rsidRPr="0042253B">
        <w:rPr>
          <w:rFonts w:ascii="宋体" w:eastAsia="宋体" w:hAnsi="宋体" w:cs="宋体" w:hint="eastAsia"/>
        </w:rPr>
        <w:t>促进依法治校、依法执教，</w:t>
      </w:r>
      <w:r w:rsidRPr="0042253B">
        <w:rPr>
          <w:rFonts w:ascii="宋体" w:eastAsia="宋体" w:hAnsi="宋体" w:cs="Times New Roman" w:hint="eastAsia"/>
          <w:kern w:val="0"/>
        </w:rPr>
        <w:t>营造健康有序的办学环境。</w:t>
      </w:r>
    </w:p>
    <w:p w:rsidR="006E09E0" w:rsidRPr="0042253B" w:rsidRDefault="003029EC">
      <w:pPr>
        <w:shd w:val="clear" w:color="auto" w:fill="FFFFFF"/>
        <w:spacing w:line="360" w:lineRule="auto"/>
        <w:ind w:firstLineChars="200" w:firstLine="480"/>
        <w:rPr>
          <w:rFonts w:ascii="宋体" w:eastAsia="宋体" w:hAnsi="宋体" w:cs="宋体"/>
        </w:rPr>
      </w:pPr>
      <w:r w:rsidRPr="0042253B">
        <w:rPr>
          <w:rFonts w:ascii="宋体" w:eastAsia="宋体" w:hAnsi="宋体" w:cs="宋体" w:hint="eastAsia"/>
        </w:rPr>
        <w:t>（四）总结反思梳理，制定三年规划</w:t>
      </w:r>
    </w:p>
    <w:p w:rsidR="006E09E0" w:rsidRPr="0042253B" w:rsidRDefault="003029EC">
      <w:pPr>
        <w:shd w:val="clear" w:color="auto" w:fill="FFFFFF"/>
        <w:spacing w:line="360" w:lineRule="auto"/>
        <w:ind w:firstLineChars="200" w:firstLine="480"/>
        <w:rPr>
          <w:rFonts w:ascii="宋体" w:eastAsia="宋体" w:hAnsi="宋体"/>
        </w:rPr>
      </w:pPr>
      <w:r w:rsidRPr="0042253B">
        <w:rPr>
          <w:rFonts w:ascii="宋体" w:eastAsia="宋体" w:hAnsi="宋体" w:cs="宋体" w:hint="eastAsia"/>
        </w:rPr>
        <w:t>认真学习学区化办学文件精神及学区化3年评估专家反馈意见，总结、反思学区化办学第一个3年</w:t>
      </w:r>
      <w:r w:rsidR="003421DC" w:rsidRPr="0042253B">
        <w:rPr>
          <w:rFonts w:ascii="宋体" w:eastAsia="宋体" w:hAnsi="宋体" w:cs="宋体" w:hint="eastAsia"/>
        </w:rPr>
        <w:t>的</w:t>
      </w:r>
      <w:r w:rsidRPr="0042253B">
        <w:rPr>
          <w:rFonts w:ascii="宋体" w:eastAsia="宋体" w:hAnsi="宋体" w:cs="宋体" w:hint="eastAsia"/>
        </w:rPr>
        <w:t>成绩与不足，</w:t>
      </w:r>
      <w:r w:rsidRPr="0042253B">
        <w:rPr>
          <w:rFonts w:ascii="Arial" w:hAnsi="Arial" w:cs="Arial"/>
          <w:shd w:val="clear" w:color="auto" w:fill="FFFFFF"/>
        </w:rPr>
        <w:t>深入了解</w:t>
      </w:r>
      <w:r w:rsidRPr="0042253B">
        <w:rPr>
          <w:rFonts w:ascii="Arial" w:eastAsia="宋体" w:hAnsi="Arial" w:cs="Arial" w:hint="eastAsia"/>
          <w:shd w:val="clear" w:color="auto" w:fill="FFFFFF"/>
        </w:rPr>
        <w:t>多方</w:t>
      </w:r>
      <w:r w:rsidRPr="0042253B">
        <w:rPr>
          <w:rFonts w:ascii="Arial" w:hAnsi="Arial" w:cs="Arial" w:hint="eastAsia"/>
          <w:shd w:val="clear" w:color="auto" w:fill="FFFFFF"/>
        </w:rPr>
        <w:t>需求</w:t>
      </w:r>
      <w:r w:rsidRPr="0042253B">
        <w:rPr>
          <w:rFonts w:ascii="Arial" w:eastAsia="宋体" w:hAnsi="Arial" w:cs="Arial" w:hint="eastAsia"/>
          <w:shd w:val="clear" w:color="auto" w:fill="FFFFFF"/>
        </w:rPr>
        <w:t>，</w:t>
      </w:r>
      <w:r w:rsidRPr="0042253B">
        <w:rPr>
          <w:rFonts w:ascii="宋体" w:eastAsia="宋体" w:hAnsi="宋体" w:cs="宋体" w:hint="eastAsia"/>
        </w:rPr>
        <w:t>对各校各类资源进行综合梳理</w:t>
      </w:r>
      <w:r w:rsidRPr="0042253B">
        <w:rPr>
          <w:rFonts w:ascii="Arial" w:hAnsi="Arial" w:cs="Arial"/>
          <w:shd w:val="clear" w:color="auto" w:fill="FFFFFF"/>
        </w:rPr>
        <w:t>，</w:t>
      </w:r>
      <w:r w:rsidRPr="0042253B">
        <w:rPr>
          <w:rFonts w:ascii="Arial" w:eastAsia="宋体" w:hAnsi="Arial" w:cs="Arial" w:hint="eastAsia"/>
          <w:shd w:val="clear" w:color="auto" w:fill="FFFFFF"/>
        </w:rPr>
        <w:t>为</w:t>
      </w:r>
      <w:r w:rsidRPr="0042253B">
        <w:rPr>
          <w:rFonts w:ascii="Arial" w:hAnsi="Arial" w:cs="Arial"/>
          <w:shd w:val="clear" w:color="auto" w:fill="FFFFFF"/>
        </w:rPr>
        <w:t>学区</w:t>
      </w:r>
      <w:r w:rsidRPr="0042253B">
        <w:rPr>
          <w:rFonts w:ascii="Arial" w:eastAsia="宋体" w:hAnsi="Arial" w:cs="Arial" w:hint="eastAsia"/>
          <w:shd w:val="clear" w:color="auto" w:fill="FFFFFF"/>
        </w:rPr>
        <w:t>化办学下一个三年规划作准备。</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二、课程共建与共享</w:t>
      </w:r>
    </w:p>
    <w:p w:rsidR="006E09E0" w:rsidRPr="0042253B" w:rsidRDefault="003029EC">
      <w:pPr>
        <w:spacing w:line="360" w:lineRule="auto"/>
        <w:ind w:firstLineChars="200" w:firstLine="480"/>
        <w:rPr>
          <w:rFonts w:ascii="宋体" w:eastAsia="宋体" w:hAnsi="宋体" w:cs="Times New Roman"/>
          <w:kern w:val="0"/>
        </w:rPr>
      </w:pPr>
      <w:r w:rsidRPr="0042253B">
        <w:rPr>
          <w:rFonts w:ascii="宋体" w:eastAsia="宋体" w:hAnsi="宋体" w:hint="eastAsia"/>
          <w:kern w:val="0"/>
        </w:rPr>
        <w:t>完善学区课程共建共享规划，建设</w:t>
      </w:r>
      <w:r w:rsidRPr="0042253B">
        <w:rPr>
          <w:rFonts w:ascii="宋体" w:eastAsia="宋体" w:hAnsi="宋体" w:cs="Times New Roman" w:hint="eastAsia"/>
          <w:kern w:val="0"/>
        </w:rPr>
        <w:t>优质课程开发、共享、实施机制，丰富学</w:t>
      </w:r>
      <w:r w:rsidRPr="0042253B">
        <w:rPr>
          <w:rFonts w:ascii="宋体" w:eastAsia="宋体" w:hAnsi="宋体" w:cs="Times New Roman" w:hint="eastAsia"/>
          <w:kern w:val="0"/>
        </w:rPr>
        <w:lastRenderedPageBreak/>
        <w:t>生学习经历、培养学生基础素养。</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加强学区各校课程体系的交流，协同修订、完善各校课程建设规划，完善课程体系。</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规范课程实施。严格执行并创新实施办法，以绿色指标为指南，教研组建设为核心，做好教学精细化管理，保证高质量的课堂教学。</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（一）课程共建</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1.组建联合体，高质量实施国家课程</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优化基础型学科，发展优势学科。小学组结合各校需求，围绕学生核心素养要求，在语文、数学、英语、体育学科进行基础型课程校本化实施的探索与实践，组建学区联合体，</w:t>
      </w:r>
      <w:r w:rsidRPr="0042253B">
        <w:rPr>
          <w:rFonts w:eastAsia="宋体" w:hint="eastAsia"/>
        </w:rPr>
        <w:t>开发</w:t>
      </w:r>
      <w:r w:rsidRPr="0042253B">
        <w:rPr>
          <w:rFonts w:ascii="宋体" w:eastAsia="宋体" w:hAnsi="宋体" w:hint="eastAsia"/>
        </w:rPr>
        <w:t>《“基于课程标准的教学与评价”有效备课集》、《“基于课程标准的教学与评价”有效练习集》，贯彻落实各级政府关于教学工作的文件精神要求，达到：基础型课程减负提质。</w:t>
      </w:r>
      <w:r w:rsidR="00AD6C9B" w:rsidRPr="0042253B">
        <w:rPr>
          <w:rFonts w:ascii="宋体" w:eastAsia="宋体" w:hAnsi="宋体" w:hint="eastAsia"/>
        </w:rPr>
        <w:t>中学组</w:t>
      </w:r>
      <w:r w:rsidRPr="0042253B">
        <w:rPr>
          <w:rFonts w:ascii="宋体" w:eastAsia="宋体" w:hAnsi="宋体" w:hint="eastAsia"/>
        </w:rPr>
        <w:t>以“金杨学区青年骨干学科联盟”为抓手，在语文、数学、英语三门学科中进行基础型高效课堂模式研讨，从而切实的为提高教学质量服务。</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2.挖掘实践点，分工开发特色课程</w:t>
      </w:r>
    </w:p>
    <w:p w:rsidR="006E09E0" w:rsidRPr="0042253B" w:rsidRDefault="003029EC">
      <w:pPr>
        <w:widowControl/>
        <w:spacing w:line="360" w:lineRule="auto"/>
        <w:ind w:firstLineChars="200" w:firstLine="480"/>
        <w:rPr>
          <w:rFonts w:ascii="宋体" w:eastAsia="宋体" w:hAnsi="宋体" w:cs="宋体"/>
          <w:szCs w:val="21"/>
        </w:rPr>
      </w:pPr>
      <w:r w:rsidRPr="0042253B">
        <w:rPr>
          <w:rFonts w:ascii="宋体" w:eastAsia="宋体" w:hAnsi="宋体" w:cs="宋体" w:hint="eastAsia"/>
        </w:rPr>
        <w:t>以“中华民族传统文化”为主线，</w:t>
      </w:r>
      <w:r w:rsidRPr="0042253B">
        <w:rPr>
          <w:rFonts w:ascii="宋体" w:eastAsia="宋体" w:hAnsi="宋体" w:hint="eastAsia"/>
        </w:rPr>
        <w:t>立足将传承优秀民族文化与社会主义核心价值观紧密结合，使中华传统文化成为涵养社会主义核心价值观的重要源泉。根据学生核心素养的要求，</w:t>
      </w:r>
      <w:r w:rsidRPr="0042253B">
        <w:rPr>
          <w:rFonts w:ascii="宋体" w:eastAsia="宋体" w:hAnsi="宋体" w:cs="Times New Roman" w:hint="eastAsia"/>
          <w:kern w:val="0"/>
        </w:rPr>
        <w:t>集聚学区</w:t>
      </w:r>
      <w:r w:rsidRPr="0042253B">
        <w:rPr>
          <w:rFonts w:ascii="宋体" w:eastAsia="宋体" w:hAnsi="宋体" w:hint="eastAsia"/>
          <w:kern w:val="0"/>
        </w:rPr>
        <w:t>各成员学校以及社区等单位现有的课程资源进行</w:t>
      </w:r>
      <w:r w:rsidRPr="0042253B">
        <w:rPr>
          <w:rFonts w:ascii="宋体" w:eastAsia="宋体" w:hAnsi="宋体" w:cs="宋体" w:hint="eastAsia"/>
        </w:rPr>
        <w:t>梳理，挖掘新的实践点，</w:t>
      </w:r>
      <w:r w:rsidRPr="0042253B">
        <w:rPr>
          <w:rFonts w:ascii="宋体" w:eastAsia="宋体" w:hAnsi="宋体" w:hint="eastAsia"/>
          <w:shd w:val="clear" w:color="auto" w:fill="FFFFFF"/>
        </w:rPr>
        <w:t>对中华优秀传统文化的内涵加以补充、拓展、完善，增强其影响力和感召力，赋予新时代内涵和现代表达形式</w:t>
      </w:r>
      <w:r w:rsidRPr="0042253B">
        <w:rPr>
          <w:rFonts w:ascii="宋体" w:eastAsia="宋体" w:hAnsi="宋体" w:hint="eastAsia"/>
        </w:rPr>
        <w:t>，储备课程群。同时，</w:t>
      </w:r>
      <w:r w:rsidRPr="0042253B">
        <w:rPr>
          <w:rFonts w:ascii="宋体" w:eastAsia="宋体" w:hAnsi="宋体" w:cs="宋体" w:hint="eastAsia"/>
          <w:szCs w:val="21"/>
        </w:rPr>
        <w:t>进一步完善“小初高”特色课程衔接工作。</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（二）课程共享</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1.共享校本化成果，分工修改反馈</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校本化成果的共享依据合作编制机制，小学组《语数英“基于课程标准的教学与评价”有效练习》交付各校不断实践、修订与反馈。</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2. 共享特色课程资源，形成区域特色</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标注共享课程适用的学段、年级，配上课程简要说明和课程实施方案，放在《金杨学区化办学项目专题网站》上，以达到共享的目的。</w:t>
      </w:r>
    </w:p>
    <w:p w:rsidR="006E09E0" w:rsidRPr="0042253B" w:rsidRDefault="003029EC">
      <w:pPr>
        <w:widowControl/>
        <w:spacing w:line="440" w:lineRule="atLeast"/>
        <w:ind w:firstLineChars="200" w:firstLine="480"/>
        <w:rPr>
          <w:rFonts w:ascii="宋体" w:eastAsia="宋体" w:hAnsi="宋体" w:cs="宋体"/>
          <w:szCs w:val="21"/>
        </w:rPr>
      </w:pPr>
      <w:r w:rsidRPr="0042253B">
        <w:rPr>
          <w:rFonts w:ascii="宋体" w:eastAsia="宋体" w:hAnsi="宋体" w:cs="宋体" w:hint="eastAsia"/>
          <w:szCs w:val="21"/>
        </w:rPr>
        <w:lastRenderedPageBreak/>
        <w:t>依托学区丰富多彩的校际课程展示活动</w:t>
      </w:r>
      <w:r w:rsidR="008F4598" w:rsidRPr="0042253B">
        <w:rPr>
          <w:rFonts w:ascii="宋体" w:eastAsia="宋体" w:hAnsi="宋体" w:cs="宋体" w:hint="eastAsia"/>
          <w:szCs w:val="21"/>
        </w:rPr>
        <w:t>，如：运动会、“歌颂祖国”主题活动、读书活动、节日活动、艺术</w:t>
      </w:r>
      <w:r w:rsidRPr="0042253B">
        <w:rPr>
          <w:rFonts w:ascii="宋体" w:eastAsia="宋体" w:hAnsi="宋体" w:cs="宋体" w:hint="eastAsia"/>
          <w:szCs w:val="21"/>
        </w:rPr>
        <w:t>展示活动等，分享课程建设经验，</w:t>
      </w:r>
      <w:r w:rsidRPr="0042253B">
        <w:rPr>
          <w:rFonts w:ascii="宋体" w:eastAsia="宋体" w:hAnsi="宋体" w:hint="eastAsia"/>
        </w:rPr>
        <w:t>弘扬中华民族传统文化，</w:t>
      </w:r>
      <w:r w:rsidRPr="0042253B">
        <w:rPr>
          <w:rFonts w:ascii="宋体" w:eastAsia="宋体" w:hAnsi="宋体" w:cs="宋体" w:hint="eastAsia"/>
          <w:szCs w:val="21"/>
        </w:rPr>
        <w:t xml:space="preserve">丰富学生的学习经历。 </w:t>
      </w:r>
    </w:p>
    <w:p w:rsidR="006E09E0" w:rsidRPr="0042253B" w:rsidRDefault="003029EC">
      <w:pPr>
        <w:widowControl/>
        <w:spacing w:line="440" w:lineRule="atLeast"/>
        <w:ind w:firstLineChars="200" w:firstLine="480"/>
        <w:rPr>
          <w:rFonts w:ascii="宋体" w:eastAsia="宋体" w:hAnsi="宋体" w:cs="宋体"/>
          <w:szCs w:val="21"/>
        </w:rPr>
      </w:pPr>
      <w:r w:rsidRPr="0042253B">
        <w:rPr>
          <w:rFonts w:ascii="宋体" w:eastAsia="宋体" w:hAnsi="宋体" w:cs="宋体" w:hint="eastAsia"/>
          <w:szCs w:val="21"/>
        </w:rPr>
        <w:t>三、教师交流与发展</w:t>
      </w:r>
    </w:p>
    <w:p w:rsidR="006E09E0" w:rsidRPr="0042253B" w:rsidRDefault="003029EC">
      <w:pPr>
        <w:widowControl/>
        <w:spacing w:line="440" w:lineRule="atLeast"/>
        <w:ind w:firstLineChars="200" w:firstLine="480"/>
        <w:rPr>
          <w:rFonts w:ascii="宋体" w:eastAsia="宋体" w:hAnsi="宋体" w:cs="宋体"/>
          <w:szCs w:val="21"/>
        </w:rPr>
      </w:pPr>
      <w:r w:rsidRPr="0042253B">
        <w:rPr>
          <w:rFonts w:ascii="宋体" w:eastAsia="宋体" w:hAnsi="宋体" w:cs="宋体" w:hint="eastAsia"/>
          <w:szCs w:val="21"/>
        </w:rPr>
        <w:t>（一）柔性流动</w:t>
      </w:r>
    </w:p>
    <w:p w:rsidR="006E09E0" w:rsidRPr="0042253B" w:rsidRDefault="003029EC">
      <w:pPr>
        <w:widowControl/>
        <w:spacing w:line="440" w:lineRule="atLeast"/>
        <w:ind w:firstLineChars="200" w:firstLine="480"/>
        <w:rPr>
          <w:rFonts w:ascii="宋体" w:eastAsia="宋体" w:hAnsi="宋体" w:cs="宋体"/>
          <w:szCs w:val="21"/>
        </w:rPr>
      </w:pPr>
      <w:r w:rsidRPr="0042253B">
        <w:rPr>
          <w:rFonts w:ascii="宋体" w:eastAsia="宋体" w:hAnsi="宋体" w:cs="宋体" w:hint="eastAsia"/>
          <w:szCs w:val="21"/>
        </w:rPr>
        <w:t>打造优秀教师蓄水池，以需求为原则，探索学区内师资互补，骨干教师、学科带头人等优秀师资共享的管理机制。从各校实际出发，结合师资特点和学科特点，发挥网络作用，因地制宜开展优质教师柔性流动。</w:t>
      </w:r>
    </w:p>
    <w:p w:rsidR="006E09E0" w:rsidRPr="0042253B" w:rsidRDefault="003029EC">
      <w:pPr>
        <w:widowControl/>
        <w:spacing w:line="440" w:lineRule="atLeast"/>
        <w:ind w:firstLineChars="200" w:firstLine="480"/>
        <w:rPr>
          <w:rFonts w:ascii="宋体" w:eastAsia="宋体" w:hAnsi="宋体" w:cs="宋体"/>
          <w:szCs w:val="21"/>
        </w:rPr>
      </w:pPr>
      <w:r w:rsidRPr="0042253B">
        <w:rPr>
          <w:rFonts w:ascii="宋体" w:eastAsia="宋体" w:hAnsi="宋体" w:hint="eastAsia"/>
        </w:rPr>
        <w:t>（二）队伍共研</w:t>
      </w:r>
    </w:p>
    <w:p w:rsidR="006E09E0" w:rsidRPr="0042253B" w:rsidRDefault="003029EC">
      <w:pPr>
        <w:spacing w:line="360" w:lineRule="auto"/>
        <w:ind w:firstLineChars="200" w:firstLine="480"/>
        <w:rPr>
          <w:rFonts w:ascii="宋体" w:eastAsia="宋体" w:hAnsi="宋体" w:cs="宋体"/>
        </w:rPr>
      </w:pPr>
      <w:r w:rsidRPr="0042253B">
        <w:rPr>
          <w:rFonts w:ascii="宋体" w:eastAsia="宋体" w:hAnsi="宋体" w:hint="eastAsia"/>
        </w:rPr>
        <w:t>金杨学区通过“校际教研”、“学科教研”、“分层教研”、“项目教研”四种教研模式，</w:t>
      </w:r>
      <w:r w:rsidRPr="0042253B">
        <w:rPr>
          <w:rFonts w:ascii="宋体" w:eastAsia="宋体" w:hAnsi="宋体" w:cs="宋体" w:hint="eastAsia"/>
          <w:kern w:val="0"/>
        </w:rPr>
        <w:t>遵循教育规律和教师成长发展规律，</w:t>
      </w:r>
      <w:r w:rsidRPr="0042253B">
        <w:rPr>
          <w:rFonts w:ascii="宋体" w:eastAsia="宋体" w:hAnsi="宋体" w:cs="宋体" w:hint="eastAsia"/>
        </w:rPr>
        <w:t>全力打造一支深入教育教学科研第一线、熟谙课改理念、勤于教育教学反思、有终身学习意识、具有责任感和创造力的教师队伍，倡导尊师重教，形成</w:t>
      </w:r>
      <w:r w:rsidRPr="0042253B">
        <w:rPr>
          <w:rFonts w:ascii="宋体" w:eastAsia="宋体" w:hAnsi="宋体" w:cs="宋体" w:hint="eastAsia"/>
          <w:kern w:val="0"/>
        </w:rPr>
        <w:t>教师尽展其才、好教师不断涌现的良好局面。</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cs="宋体" w:hint="eastAsia"/>
        </w:rPr>
        <w:t>1.</w:t>
      </w:r>
      <w:r w:rsidRPr="0042253B">
        <w:rPr>
          <w:rFonts w:ascii="宋体" w:eastAsia="宋体" w:hAnsi="宋体" w:hint="eastAsia"/>
        </w:rPr>
        <w:t>校际教研活动</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开展丰富多彩的校际教研活动，启发与鼓励学生正确继承传统文化，传承优秀地域文化和人文精神。解决学生在学习过程与方法、态度与情感方面的问题。通过校际教研，与同行分享教育研究和实践的智慧。</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2.学科教研活动</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进一步推进基于课程标准的教学与评价工作，在绿色指标的指导下，提升学业质量。在学科带头人、骨干教师的带动下，开展有主题、系列化、多形式的联合教研活动，让教师们真正有所收获。侧重共同性课程中课堂教学实施方法和策略的研究，主要解决基础知识与基本技能方面的问题。</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（1）名师讲堂，与专家名师对话</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适时举行“名师讲堂”活动，邀请教育教学专家、名师作专题讲座，让教师与专家、名师对话，获取正确的思想、先进的理念、前沿的理论引领，让教师在专业成长之路上走得更稳健、更自信。</w:t>
      </w:r>
    </w:p>
    <w:p w:rsidR="009B5414" w:rsidRPr="0042253B" w:rsidRDefault="003029EC" w:rsidP="007F017C">
      <w:pPr>
        <w:spacing w:line="360" w:lineRule="auto"/>
        <w:ind w:firstLineChars="200" w:firstLine="480"/>
        <w:rPr>
          <w:rFonts w:ascii="宋体" w:eastAsia="宋体" w:hAnsi="宋体"/>
          <w:bCs/>
        </w:rPr>
      </w:pPr>
      <w:r w:rsidRPr="0042253B">
        <w:rPr>
          <w:rFonts w:ascii="宋体" w:eastAsia="宋体" w:hAnsi="宋体" w:hint="eastAsia"/>
        </w:rPr>
        <w:t>如：</w:t>
      </w:r>
      <w:r w:rsidR="007F017C" w:rsidRPr="0042253B">
        <w:rPr>
          <w:rFonts w:ascii="宋体" w:eastAsia="宋体" w:hAnsi="宋体" w:hint="eastAsia"/>
          <w:bCs/>
        </w:rPr>
        <w:t>邀请语文正高级教师李百艳老师作《做一名有自信力的老师》讲座</w:t>
      </w:r>
      <w:r w:rsidR="009B5414" w:rsidRPr="0042253B">
        <w:rPr>
          <w:rFonts w:ascii="宋体" w:eastAsia="宋体" w:hAnsi="宋体" w:hint="eastAsia"/>
          <w:bCs/>
        </w:rPr>
        <w:t>；</w:t>
      </w:r>
      <w:r w:rsidRPr="0042253B">
        <w:rPr>
          <w:rFonts w:ascii="宋体" w:eastAsia="宋体" w:hAnsi="宋体" w:hint="eastAsia"/>
        </w:rPr>
        <w:t>邀请美术学科专家</w:t>
      </w:r>
      <w:r w:rsidRPr="0042253B">
        <w:rPr>
          <w:rFonts w:ascii="宋体" w:hAnsi="宋体" w:hint="eastAsia"/>
          <w:bCs/>
        </w:rPr>
        <w:t>周飚</w:t>
      </w:r>
      <w:r w:rsidRPr="0042253B">
        <w:rPr>
          <w:rFonts w:ascii="宋体" w:eastAsia="宋体" w:hAnsi="宋体" w:hint="eastAsia"/>
          <w:bCs/>
        </w:rPr>
        <w:t>老师作《</w:t>
      </w:r>
      <w:r w:rsidRPr="0042253B">
        <w:rPr>
          <w:rFonts w:ascii="宋体" w:hAnsi="宋体" w:hint="eastAsia"/>
          <w:bCs/>
        </w:rPr>
        <w:t>课堂教学落实美术学科双基</w:t>
      </w:r>
      <w:r w:rsidRPr="0042253B">
        <w:rPr>
          <w:rFonts w:ascii="宋体" w:eastAsia="宋体" w:hAnsi="宋体" w:hint="eastAsia"/>
          <w:bCs/>
        </w:rPr>
        <w:t>》讲座</w:t>
      </w:r>
      <w:r w:rsidR="009B5414" w:rsidRPr="0042253B">
        <w:rPr>
          <w:rFonts w:ascii="宋体" w:eastAsia="宋体" w:hAnsi="宋体" w:hint="eastAsia"/>
          <w:bCs/>
        </w:rPr>
        <w:t>；</w:t>
      </w:r>
      <w:r w:rsidRPr="0042253B">
        <w:rPr>
          <w:rFonts w:ascii="宋体" w:eastAsia="宋体" w:hAnsi="宋体" w:hint="eastAsia"/>
          <w:bCs/>
        </w:rPr>
        <w:t>邀请体育学科专家</w:t>
      </w:r>
      <w:r w:rsidRPr="0042253B">
        <w:rPr>
          <w:rFonts w:ascii="宋体" w:hAnsi="宋体" w:hint="eastAsia"/>
          <w:bCs/>
        </w:rPr>
        <w:t>陆志英</w:t>
      </w:r>
      <w:r w:rsidRPr="0042253B">
        <w:rPr>
          <w:rFonts w:ascii="宋体" w:eastAsia="宋体" w:hAnsi="宋体" w:hint="eastAsia"/>
          <w:bCs/>
        </w:rPr>
        <w:t>老师作《</w:t>
      </w:r>
      <w:r w:rsidRPr="0042253B">
        <w:rPr>
          <w:rFonts w:ascii="宋体" w:hAnsi="宋体" w:hint="eastAsia"/>
          <w:bCs/>
        </w:rPr>
        <w:t>小学体育课程兴趣化</w:t>
      </w:r>
      <w:r w:rsidRPr="0042253B">
        <w:rPr>
          <w:rFonts w:ascii="宋体" w:eastAsia="宋体" w:hAnsi="宋体" w:hint="eastAsia"/>
          <w:bCs/>
        </w:rPr>
        <w:t>》讲座</w:t>
      </w:r>
      <w:r w:rsidR="009B5414" w:rsidRPr="0042253B">
        <w:rPr>
          <w:rFonts w:ascii="宋体" w:eastAsia="宋体" w:hAnsi="宋体" w:hint="eastAsia"/>
          <w:bCs/>
        </w:rPr>
        <w:t>。</w:t>
      </w:r>
    </w:p>
    <w:p w:rsidR="006E09E0" w:rsidRPr="0042253B" w:rsidRDefault="003029EC" w:rsidP="007F017C">
      <w:pPr>
        <w:spacing w:line="360" w:lineRule="auto"/>
        <w:ind w:firstLineChars="200" w:firstLine="480"/>
        <w:rPr>
          <w:rFonts w:ascii="宋体" w:eastAsia="宋体" w:hAnsi="宋体"/>
        </w:rPr>
      </w:pPr>
      <w:r w:rsidRPr="0042253B">
        <w:rPr>
          <w:rFonts w:ascii="宋体" w:eastAsia="宋体" w:hAnsi="宋体" w:hint="eastAsia"/>
        </w:rPr>
        <w:lastRenderedPageBreak/>
        <w:t>（2）骨干课堂，与优秀教师对话</w:t>
      </w:r>
      <w:r w:rsidR="007F017C" w:rsidRPr="0042253B">
        <w:rPr>
          <w:rFonts w:ascii="宋体" w:eastAsia="宋体" w:hAnsi="宋体" w:hint="eastAsia"/>
        </w:rPr>
        <w:t>.</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通过骨干教师“开放课堂”、“微型讲座”等形式，让普通教师与身边的优秀教师对话，实现骨干教师示范引领作用的真正发挥。</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如：</w:t>
      </w:r>
      <w:r w:rsidR="00DE1774" w:rsidRPr="0042253B">
        <w:rPr>
          <w:rFonts w:ascii="宋体" w:eastAsia="宋体" w:hAnsi="宋体" w:hint="eastAsia"/>
        </w:rPr>
        <w:t>语文学科带头人孙伟菁、数学学科带头人秦莉老师、英语学科带头人张燕军为学科联盟的教师做专题交流；</w:t>
      </w:r>
      <w:r w:rsidRPr="0042253B">
        <w:rPr>
          <w:rFonts w:ascii="宋体" w:eastAsia="宋体" w:hAnsi="宋体" w:hint="eastAsia"/>
        </w:rPr>
        <w:t>语文学科名师朱煜老师作《教书读书与成长》讲座</w:t>
      </w:r>
      <w:r w:rsidR="00DE1774" w:rsidRPr="0042253B">
        <w:rPr>
          <w:rFonts w:ascii="宋体" w:eastAsia="宋体" w:hAnsi="宋体" w:hint="eastAsia"/>
        </w:rPr>
        <w:t>。</w:t>
      </w:r>
      <w:r w:rsidR="00DE1774" w:rsidRPr="0042253B">
        <w:rPr>
          <w:rFonts w:ascii="宋体" w:eastAsia="宋体" w:hAnsi="宋体"/>
        </w:rPr>
        <w:t xml:space="preserve"> </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（3）教师论坛，与同行对话</w:t>
      </w:r>
    </w:p>
    <w:p w:rsidR="006E09E0" w:rsidRPr="0042253B" w:rsidRDefault="003029EC">
      <w:pPr>
        <w:widowControl/>
        <w:shd w:val="clear" w:color="auto" w:fill="FFFFFF"/>
        <w:spacing w:line="360" w:lineRule="auto"/>
        <w:ind w:firstLineChars="200" w:firstLine="480"/>
        <w:rPr>
          <w:rFonts w:ascii="宋体" w:eastAsia="宋体" w:hAnsi="宋体"/>
        </w:rPr>
      </w:pPr>
      <w:r w:rsidRPr="0042253B">
        <w:rPr>
          <w:rFonts w:ascii="宋体" w:eastAsia="宋体" w:hAnsi="宋体" w:hint="eastAsia"/>
        </w:rPr>
        <w:t>开展以问题探讨或经验分享为主要内容的“教师论坛”活动，让教师与教师间实现伙伴对话。论坛安排专家、名师、骨干教师或参与或主持，形成异质、多元的交流、融合，帮助教师形成“在学习中思考，在思考中实践，在实践中积累，在积累中提炼，在提炼中批判，在批判中再学习”的螺旋上升、良性发展的提高、成长模式。</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如：举办“悦读 思考 人生”读书沙龙活动，搭建交流读书体会的平台，提高教师队伍人文素养，锻造研究型教师队伍，构建学习型组织。</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3.分层教研活动</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教育学区尤其重视学区内教师队伍建设，侧重教师不同专业发展阶段的特点与规律，注重提高同一水平领域教师的专业素养与能力。</w:t>
      </w:r>
      <w:r w:rsidRPr="0042253B">
        <w:rPr>
          <w:rFonts w:ascii="宋体" w:eastAsia="宋体" w:hAnsi="宋体" w:cs="宋体" w:hint="eastAsia"/>
        </w:rPr>
        <w:t>建立多元的教师培训和评价体系，逐步进行教师文化的优化和转型。</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（1）中层干部实务培训，共享创新管理方式</w:t>
      </w:r>
    </w:p>
    <w:p w:rsidR="006E09E0" w:rsidRPr="0042253B" w:rsidRDefault="003029EC">
      <w:pPr>
        <w:spacing w:line="360" w:lineRule="auto"/>
        <w:ind w:firstLineChars="200" w:firstLine="480"/>
        <w:rPr>
          <w:rFonts w:ascii="宋体" w:eastAsia="宋体" w:hAnsi="宋体" w:cs="宋体"/>
        </w:rPr>
      </w:pPr>
      <w:r w:rsidRPr="0042253B">
        <w:rPr>
          <w:rFonts w:ascii="宋体" w:eastAsia="宋体" w:hAnsi="宋体" w:cs="宋体" w:hint="eastAsia"/>
        </w:rPr>
        <w:t>加强校际行政人员的学习指导和管理培训，制定具体的培训方案，从理念接受、方法改进、自觉践行、评价方式等方面加以引导，不断改进、努力创新管理的方式方法，注重管理的有效性与艺术性。2018年3月，邀请市教研室副主任纪明泽老师为</w:t>
      </w:r>
      <w:r w:rsidR="0021289B" w:rsidRPr="0042253B">
        <w:rPr>
          <w:rFonts w:ascii="宋体" w:eastAsia="宋体" w:hAnsi="宋体" w:cs="宋体" w:hint="eastAsia"/>
        </w:rPr>
        <w:t>中学组</w:t>
      </w:r>
      <w:r w:rsidRPr="0042253B">
        <w:rPr>
          <w:rFonts w:ascii="宋体" w:eastAsia="宋体" w:hAnsi="宋体" w:cs="宋体" w:hint="eastAsia"/>
        </w:rPr>
        <w:t>中层以上干部作《学校部门工作计划的制定》专题讲座。</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（2）青年后备骨干教师培养，提升学区后备力量</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继续通过专家带教指导，提升青年后备骨干教师力量。每2-3周邀请专家来校带教指导有潜力的青年教师，使带教受益面更广，提升学区教育教学后备力量。</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（3）团队培训，提升职业素养和专业能力</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除了名师讲堂中的教学讲座之外，还会根据教师实际需求，邀请相关专家进行指导。加强教师专业引领，引导教师在掌握学科知识和基本教学技能的基础上，</w:t>
      </w:r>
      <w:r w:rsidRPr="0042253B">
        <w:rPr>
          <w:rFonts w:ascii="宋体" w:eastAsia="宋体" w:hAnsi="宋体" w:hint="eastAsia"/>
        </w:rPr>
        <w:lastRenderedPageBreak/>
        <w:t>进一步加强为学生终身发展服务的理念，深入研究学生、研究课程、改革教学，不断提升职业素养。</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4.项目教研活动</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侧重加强教师在共性薄弱领域和课题研究内容中的理论学习与实践研讨，发挥教研训一体的作用。</w:t>
      </w:r>
      <w:r w:rsidR="00CF0890" w:rsidRPr="0042253B">
        <w:rPr>
          <w:rFonts w:ascii="宋体" w:eastAsia="宋体" w:hAnsi="宋体" w:cs="宋体" w:hint="eastAsia"/>
          <w:szCs w:val="21"/>
        </w:rPr>
        <w:t>2017学年第二学期</w:t>
      </w:r>
      <w:r w:rsidRPr="0042253B">
        <w:rPr>
          <w:rFonts w:ascii="宋体" w:eastAsia="宋体" w:hAnsi="宋体" w:hint="eastAsia"/>
        </w:rPr>
        <w:t>，学区将立足备课、练习、评价，组织开展“基于课程标准的教学与评价”的研究，加强备课、上课、作业、辅导、评价等教学环节的一致性。</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（1）有效备课与练习，提高教学有效性</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在绿色指标的指导下，教育学区各小学分工合作，联合修订《“基于课程标准的教学与评价”有效备课教案》，准确把握学科教学的基本要求，提高教学质量；联合修订《“基于课程标准的教学与评价”有效练习集》，合理控制作业量，精心设计不同层次的练习，减负增效，提高练习的针对性和有效性。</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（2）信息化平台，创新评价方法和技术</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学区将加强《基于课程标准的有效评价》的研究，探索基于信息化平台的评价方式，推动评价方法和技术的改革，监控学生综合素质发展。</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在课程建设与学科教育中，进一步研究、完善教师、学生的各类评价方法，研究统一的质量考核评价机制。加强等第制评价数据研究，对评价结果进行积累、分析和研究，充分发挥评价的诊断、改进和激励作用，便于科学管理和干预。</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（3）联合教研体，创新教研制度</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通过联合教研的形式，各校教师面对面讨论共同面对的难题，深入研究学生、研究课程、改革教学，转变教育观念，创新教学模式，不断提升教师职业素养和专业能力。</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四、硬件设施与教育教学资源共享</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（一）金杨学区</w:t>
      </w:r>
      <w:r w:rsidR="00B73F2E" w:rsidRPr="0042253B">
        <w:rPr>
          <w:rFonts w:ascii="宋体" w:eastAsia="宋体" w:hAnsi="宋体" w:hint="eastAsia"/>
        </w:rPr>
        <w:t>信息平台</w:t>
      </w:r>
      <w:r w:rsidRPr="0042253B">
        <w:rPr>
          <w:rFonts w:ascii="宋体" w:eastAsia="宋体" w:hAnsi="宋体" w:hint="eastAsia"/>
        </w:rPr>
        <w:t>，</w:t>
      </w:r>
      <w:r w:rsidR="00B73F2E" w:rsidRPr="0042253B">
        <w:rPr>
          <w:rFonts w:ascii="宋体" w:eastAsia="宋体" w:hAnsi="宋体" w:hint="eastAsia"/>
        </w:rPr>
        <w:t>助推</w:t>
      </w:r>
      <w:r w:rsidRPr="0042253B">
        <w:rPr>
          <w:rFonts w:ascii="宋体" w:eastAsia="宋体" w:hAnsi="宋体" w:hint="eastAsia"/>
        </w:rPr>
        <w:t>教育教学资源共享</w:t>
      </w:r>
    </w:p>
    <w:p w:rsidR="006E09E0" w:rsidRPr="0042253B" w:rsidRDefault="003029EC">
      <w:pPr>
        <w:shd w:val="clear" w:color="auto" w:fill="FFFFFF"/>
        <w:spacing w:line="360" w:lineRule="auto"/>
        <w:ind w:firstLineChars="200" w:firstLine="480"/>
        <w:rPr>
          <w:rFonts w:eastAsia="宋体"/>
        </w:rPr>
      </w:pPr>
      <w:r w:rsidRPr="0042253B">
        <w:rPr>
          <w:rFonts w:ascii="宋体" w:eastAsia="宋体" w:hAnsi="宋体" w:hint="eastAsia"/>
        </w:rPr>
        <w:t>深入推进教育信息化，</w:t>
      </w:r>
      <w:r w:rsidR="003E2A44" w:rsidRPr="0042253B">
        <w:rPr>
          <w:rFonts w:ascii="宋体" w:eastAsia="宋体" w:hAnsi="宋体" w:hint="eastAsia"/>
        </w:rPr>
        <w:t>借助</w:t>
      </w:r>
      <w:r w:rsidR="006A36BF" w:rsidRPr="0042253B">
        <w:rPr>
          <w:rFonts w:ascii="宋体" w:eastAsia="宋体" w:hAnsi="宋体" w:hint="eastAsia"/>
        </w:rPr>
        <w:t>《</w:t>
      </w:r>
      <w:r w:rsidRPr="0042253B">
        <w:rPr>
          <w:rFonts w:ascii="宋体" w:eastAsia="宋体" w:hAnsi="宋体" w:hint="eastAsia"/>
        </w:rPr>
        <w:t>学区教师工作平台</w:t>
      </w:r>
      <w:r w:rsidR="006A36BF" w:rsidRPr="0042253B">
        <w:rPr>
          <w:rFonts w:ascii="宋体" w:eastAsia="宋体" w:hAnsi="宋体" w:hint="eastAsia"/>
        </w:rPr>
        <w:t>》</w:t>
      </w:r>
      <w:r w:rsidRPr="0042253B">
        <w:rPr>
          <w:rFonts w:ascii="宋体" w:eastAsia="宋体" w:hAnsi="宋体" w:hint="eastAsia"/>
        </w:rPr>
        <w:t>，推进教学资源共享工作，提升教师信息技术应用意识和能力。面向一线教师教学需求，各小学继续联合完善基础教育资源的资源库，包括：教学设计、多媒体课件、评课、反思、课堂实录、教学课视频等板块，并组织教师在网络上合作备课，在</w:t>
      </w:r>
      <w:r w:rsidRPr="0042253B">
        <w:rPr>
          <w:rFonts w:ascii="宋体" w:eastAsia="宋体" w:hAnsi="宋体" w:cs="宋体" w:hint="eastAsia"/>
        </w:rPr>
        <w:t>平台上发帖、观摩、评课等，</w:t>
      </w:r>
      <w:r w:rsidRPr="0042253B">
        <w:rPr>
          <w:rFonts w:ascii="宋体" w:eastAsia="宋体" w:hAnsi="宋体" w:hint="eastAsia"/>
        </w:rPr>
        <w:t>积极探讨教学方法，重视反思、重构。</w:t>
      </w:r>
      <w:r w:rsidRPr="0042253B">
        <w:rPr>
          <w:rFonts w:hint="eastAsia"/>
        </w:rPr>
        <w:t>不断增强跨学校、跨学科、跨学</w:t>
      </w:r>
      <w:r w:rsidRPr="0042253B">
        <w:rPr>
          <w:rFonts w:hint="eastAsia"/>
        </w:rPr>
        <w:lastRenderedPageBreak/>
        <w:t>段的研究，充分利用信息手段和优质资源丰富教研方式，努力为个性化教研提供精细化服务</w:t>
      </w:r>
      <w:r w:rsidRPr="0042253B">
        <w:rPr>
          <w:rFonts w:eastAsia="宋体" w:hint="eastAsia"/>
        </w:rPr>
        <w:t>。</w:t>
      </w:r>
    </w:p>
    <w:p w:rsidR="007D03D4" w:rsidRPr="0042253B" w:rsidRDefault="003E2A44" w:rsidP="005F5CA2">
      <w:pPr>
        <w:spacing w:line="360" w:lineRule="auto"/>
        <w:ind w:firstLineChars="200" w:firstLine="480"/>
        <w:rPr>
          <w:rFonts w:ascii="宋体" w:eastAsia="宋体" w:hAnsi="宋体"/>
        </w:rPr>
      </w:pPr>
      <w:r w:rsidRPr="0042253B">
        <w:rPr>
          <w:rFonts w:ascii="宋体" w:eastAsia="宋体" w:hAnsi="宋体" w:hint="eastAsia"/>
        </w:rPr>
        <w:t>借助</w:t>
      </w:r>
      <w:r w:rsidR="007D03D4" w:rsidRPr="0042253B">
        <w:rPr>
          <w:rFonts w:ascii="宋体" w:eastAsia="宋体" w:hAnsi="宋体" w:hint="eastAsia"/>
        </w:rPr>
        <w:t>《金杨学区化办学项目专题网站》</w:t>
      </w:r>
      <w:r w:rsidR="005258DD" w:rsidRPr="0042253B">
        <w:rPr>
          <w:rFonts w:ascii="宋体" w:eastAsia="宋体" w:hAnsi="宋体" w:hint="eastAsia"/>
        </w:rPr>
        <w:t>，</w:t>
      </w:r>
      <w:r w:rsidR="007D03D4" w:rsidRPr="0042253B">
        <w:rPr>
          <w:rFonts w:ascii="宋体" w:eastAsia="宋体" w:hAnsi="宋体" w:hint="eastAsia"/>
        </w:rPr>
        <w:t>深化学区化办学的理念，增进学校相互了解</w:t>
      </w:r>
      <w:r w:rsidR="00BB7E9A" w:rsidRPr="0042253B">
        <w:rPr>
          <w:rFonts w:ascii="宋体" w:eastAsia="宋体" w:hAnsi="宋体" w:hint="eastAsia"/>
        </w:rPr>
        <w:t>，</w:t>
      </w:r>
      <w:r w:rsidR="007D03D4" w:rsidRPr="0042253B">
        <w:rPr>
          <w:rFonts w:ascii="宋体" w:eastAsia="宋体" w:hAnsi="宋体" w:hint="eastAsia"/>
        </w:rPr>
        <w:t>让所有参与学校及教师清晰的了解学区化办学的意义和目标，了解各校的办学特色</w:t>
      </w:r>
      <w:r w:rsidR="00445CD8" w:rsidRPr="0042253B">
        <w:rPr>
          <w:rFonts w:ascii="宋体" w:eastAsia="宋体" w:hAnsi="宋体" w:hint="eastAsia"/>
        </w:rPr>
        <w:t>、</w:t>
      </w:r>
      <w:r w:rsidR="007D03D4" w:rsidRPr="0042253B">
        <w:rPr>
          <w:rFonts w:ascii="宋体" w:eastAsia="宋体" w:hAnsi="宋体" w:hint="eastAsia"/>
        </w:rPr>
        <w:t>办学理念</w:t>
      </w:r>
      <w:r w:rsidR="00445CD8" w:rsidRPr="0042253B">
        <w:rPr>
          <w:rFonts w:ascii="宋体" w:eastAsia="宋体" w:hAnsi="宋体" w:hint="eastAsia"/>
        </w:rPr>
        <w:t>、</w:t>
      </w:r>
      <w:r w:rsidR="008D3F7B" w:rsidRPr="0042253B">
        <w:rPr>
          <w:rFonts w:ascii="宋体" w:eastAsia="宋体" w:hAnsi="宋体" w:hint="eastAsia"/>
        </w:rPr>
        <w:t>特色</w:t>
      </w:r>
      <w:r w:rsidR="00081382" w:rsidRPr="0042253B">
        <w:rPr>
          <w:rFonts w:ascii="宋体" w:eastAsia="宋体" w:hAnsi="宋体" w:hint="eastAsia"/>
        </w:rPr>
        <w:t>教师资源、</w:t>
      </w:r>
      <w:r w:rsidR="00445CD8" w:rsidRPr="0042253B">
        <w:rPr>
          <w:rFonts w:ascii="宋体" w:eastAsia="宋体" w:hAnsi="宋体" w:hint="eastAsia"/>
        </w:rPr>
        <w:t>特色课程</w:t>
      </w:r>
      <w:r w:rsidR="008D3F7B" w:rsidRPr="0042253B">
        <w:rPr>
          <w:rFonts w:ascii="宋体" w:eastAsia="宋体" w:hAnsi="宋体" w:hint="eastAsia"/>
        </w:rPr>
        <w:t>资源</w:t>
      </w:r>
      <w:r w:rsidR="00B114E7" w:rsidRPr="0042253B">
        <w:rPr>
          <w:rFonts w:ascii="宋体" w:eastAsia="宋体" w:hAnsi="宋体" w:hint="eastAsia"/>
        </w:rPr>
        <w:t>，可在项目实施过程中取长补短。</w:t>
      </w:r>
      <w:r w:rsidR="00445CD8" w:rsidRPr="0042253B">
        <w:rPr>
          <w:rFonts w:ascii="宋体" w:eastAsia="宋体" w:hAnsi="宋体"/>
        </w:rPr>
        <w:t xml:space="preserve"> </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（二）与各校、街道共谋，硬件资源共享</w:t>
      </w:r>
    </w:p>
    <w:p w:rsidR="006E09E0" w:rsidRPr="0042253B" w:rsidRDefault="003029EC">
      <w:pPr>
        <w:spacing w:line="360" w:lineRule="auto"/>
        <w:ind w:firstLineChars="200" w:firstLine="480"/>
        <w:rPr>
          <w:rFonts w:ascii="宋体" w:eastAsia="宋体" w:hAnsi="宋体"/>
        </w:rPr>
      </w:pPr>
      <w:r w:rsidRPr="0042253B">
        <w:rPr>
          <w:rFonts w:ascii="宋体" w:eastAsia="宋体" w:hAnsi="宋体" w:hint="eastAsia"/>
        </w:rPr>
        <w:t>与街道联动，开展各项活动，开阔师生视野，营造出学校与社区联动、学习与实践结合的社会教育氛围；统筹学区内各校资源，加强学校硬件、仪器设备、创新实验室等资源的共享。</w:t>
      </w:r>
    </w:p>
    <w:p w:rsidR="006E09E0" w:rsidRPr="0042253B" w:rsidRDefault="003029EC">
      <w:pPr>
        <w:spacing w:line="360" w:lineRule="auto"/>
        <w:ind w:firstLineChars="200" w:firstLine="480"/>
        <w:rPr>
          <w:rFonts w:ascii="宋体" w:eastAsia="宋体" w:hAnsi="宋体" w:cs="宋体"/>
          <w:szCs w:val="21"/>
        </w:rPr>
      </w:pPr>
      <w:r w:rsidRPr="0042253B">
        <w:rPr>
          <w:rFonts w:ascii="宋体" w:eastAsia="宋体" w:hAnsi="宋体" w:cs="宋体" w:hint="eastAsia"/>
          <w:szCs w:val="21"/>
        </w:rPr>
        <w:t>五、宣传氛围</w:t>
      </w:r>
    </w:p>
    <w:p w:rsidR="006E09E0" w:rsidRPr="0042253B" w:rsidRDefault="00ED550A">
      <w:pPr>
        <w:spacing w:line="360" w:lineRule="auto"/>
        <w:ind w:firstLineChars="200" w:firstLine="480"/>
        <w:rPr>
          <w:rFonts w:ascii="宋体" w:eastAsia="宋体" w:hAnsi="宋体"/>
        </w:rPr>
      </w:pPr>
      <w:r w:rsidRPr="0042253B">
        <w:rPr>
          <w:rFonts w:ascii="宋体" w:eastAsia="宋体" w:hAnsi="宋体" w:cs="宋体" w:hint="eastAsia"/>
          <w:szCs w:val="21"/>
        </w:rPr>
        <w:t>2017学年第二学期</w:t>
      </w:r>
      <w:r w:rsidR="003029EC" w:rsidRPr="0042253B">
        <w:rPr>
          <w:rFonts w:ascii="宋体" w:eastAsia="宋体" w:hAnsi="宋体" w:cs="宋体" w:hint="eastAsia"/>
          <w:szCs w:val="21"/>
        </w:rPr>
        <w:t>，金杨学区将</w:t>
      </w:r>
      <w:r w:rsidR="003029EC" w:rsidRPr="0042253B">
        <w:rPr>
          <w:rFonts w:ascii="宋体" w:eastAsia="宋体" w:hAnsi="宋体" w:hint="eastAsia"/>
        </w:rPr>
        <w:t>积极做好学区活动宣传工作，依据《金杨学区活动宣传工作管理办法》，充分运用网络、报纸、杂志等新闻媒体，创新宣传形式，提升宣传工作质量，增强各方对学区化办学的理解和支持，营造良好的教育治理、学区自治新生态。</w:t>
      </w:r>
    </w:p>
    <w:p w:rsidR="006E09E0" w:rsidRPr="0042253B" w:rsidRDefault="003029EC">
      <w:pPr>
        <w:spacing w:line="360" w:lineRule="auto"/>
        <w:ind w:firstLineChars="200" w:firstLine="480"/>
        <w:rPr>
          <w:rFonts w:ascii="宋体" w:eastAsia="宋体" w:hAnsi="宋体" w:cs="宋体"/>
          <w:szCs w:val="21"/>
        </w:rPr>
      </w:pPr>
      <w:r w:rsidRPr="0042253B">
        <w:rPr>
          <w:rFonts w:ascii="宋体" w:eastAsia="宋体" w:hAnsi="宋体" w:hint="eastAsia"/>
        </w:rPr>
        <w:t>六、拼搏实干</w:t>
      </w:r>
    </w:p>
    <w:p w:rsidR="006E09E0" w:rsidRPr="0042253B" w:rsidRDefault="00967306">
      <w:pPr>
        <w:spacing w:line="360" w:lineRule="auto"/>
        <w:ind w:firstLineChars="200" w:firstLine="480"/>
        <w:rPr>
          <w:rFonts w:ascii="宋体" w:eastAsia="宋体" w:hAnsi="宋体"/>
        </w:rPr>
      </w:pPr>
      <w:r w:rsidRPr="0042253B">
        <w:rPr>
          <w:rFonts w:ascii="宋体" w:eastAsia="宋体" w:hAnsi="宋体" w:cs="宋体" w:hint="eastAsia"/>
          <w:szCs w:val="21"/>
        </w:rPr>
        <w:t>2017学年第二学期</w:t>
      </w:r>
      <w:r w:rsidR="003029EC" w:rsidRPr="0042253B">
        <w:rPr>
          <w:rFonts w:ascii="宋体" w:eastAsia="宋体" w:hAnsi="宋体" w:cs="宋体" w:hint="eastAsia"/>
          <w:szCs w:val="21"/>
        </w:rPr>
        <w:t>，学区将依据移植再造、合成创生、差异布局的战略，认真总结学区化办学的经验和不足，反思改进，不断深化，进一步思考后三年的工作，</w:t>
      </w:r>
      <w:r w:rsidR="003029EC" w:rsidRPr="0042253B">
        <w:rPr>
          <w:rFonts w:ascii="宋体" w:eastAsia="宋体" w:hAnsi="宋体" w:hint="eastAsia"/>
        </w:rPr>
        <w:t>不断推进学区成员校之间的合作与交流，拼搏实干，勇于创新，互惠互助，使大家在高起点的平台上合作共进，共同为浦东教育事业的发展作出自己的贡献。</w:t>
      </w:r>
    </w:p>
    <w:p w:rsidR="006E09E0" w:rsidRPr="0042253B" w:rsidRDefault="006E09E0"/>
    <w:sectPr w:rsidR="006E09E0" w:rsidRPr="0042253B" w:rsidSect="006E09E0">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92E" w:rsidRDefault="004C192E" w:rsidP="006E09E0">
      <w:r>
        <w:separator/>
      </w:r>
    </w:p>
  </w:endnote>
  <w:endnote w:type="continuationSeparator" w:id="0">
    <w:p w:rsidR="004C192E" w:rsidRDefault="004C192E" w:rsidP="006E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E0" w:rsidRDefault="00C35020">
    <w:pPr>
      <w:pStyle w:val="a3"/>
      <w:framePr w:wrap="around" w:vAnchor="text" w:hAnchor="margin" w:xAlign="right" w:y="1"/>
      <w:rPr>
        <w:rStyle w:val="a7"/>
      </w:rPr>
    </w:pPr>
    <w:r>
      <w:rPr>
        <w:rStyle w:val="a7"/>
      </w:rPr>
      <w:fldChar w:fldCharType="begin"/>
    </w:r>
    <w:r w:rsidR="003029EC">
      <w:rPr>
        <w:rStyle w:val="a7"/>
      </w:rPr>
      <w:instrText xml:space="preserve">PAGE  </w:instrText>
    </w:r>
    <w:r>
      <w:rPr>
        <w:rStyle w:val="a7"/>
      </w:rPr>
      <w:fldChar w:fldCharType="end"/>
    </w:r>
  </w:p>
  <w:p w:rsidR="006E09E0" w:rsidRDefault="006E09E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E0" w:rsidRDefault="00C35020">
    <w:pPr>
      <w:pStyle w:val="a3"/>
      <w:framePr w:wrap="around" w:vAnchor="text" w:hAnchor="margin" w:xAlign="right" w:y="1"/>
      <w:rPr>
        <w:rStyle w:val="a7"/>
      </w:rPr>
    </w:pPr>
    <w:r>
      <w:rPr>
        <w:rStyle w:val="a7"/>
      </w:rPr>
      <w:fldChar w:fldCharType="begin"/>
    </w:r>
    <w:r w:rsidR="003029EC">
      <w:rPr>
        <w:rStyle w:val="a7"/>
      </w:rPr>
      <w:instrText xml:space="preserve">PAGE  </w:instrText>
    </w:r>
    <w:r>
      <w:rPr>
        <w:rStyle w:val="a7"/>
      </w:rPr>
      <w:fldChar w:fldCharType="separate"/>
    </w:r>
    <w:r w:rsidR="0042253B">
      <w:rPr>
        <w:rStyle w:val="a7"/>
        <w:noProof/>
      </w:rPr>
      <w:t>1</w:t>
    </w:r>
    <w:r>
      <w:rPr>
        <w:rStyle w:val="a7"/>
      </w:rPr>
      <w:fldChar w:fldCharType="end"/>
    </w:r>
  </w:p>
  <w:p w:rsidR="006E09E0" w:rsidRDefault="006E09E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92E" w:rsidRDefault="004C192E" w:rsidP="006E09E0">
      <w:r>
        <w:separator/>
      </w:r>
    </w:p>
  </w:footnote>
  <w:footnote w:type="continuationSeparator" w:id="0">
    <w:p w:rsidR="004C192E" w:rsidRDefault="004C192E" w:rsidP="006E0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7A8D"/>
    <w:rsid w:val="0000132B"/>
    <w:rsid w:val="00004DBD"/>
    <w:rsid w:val="000055C8"/>
    <w:rsid w:val="00006CEE"/>
    <w:rsid w:val="000070A0"/>
    <w:rsid w:val="00010086"/>
    <w:rsid w:val="00013BBF"/>
    <w:rsid w:val="00015378"/>
    <w:rsid w:val="00022663"/>
    <w:rsid w:val="0002426D"/>
    <w:rsid w:val="00026990"/>
    <w:rsid w:val="00030A80"/>
    <w:rsid w:val="00031501"/>
    <w:rsid w:val="00035427"/>
    <w:rsid w:val="000454C2"/>
    <w:rsid w:val="00046807"/>
    <w:rsid w:val="00050A19"/>
    <w:rsid w:val="0005167C"/>
    <w:rsid w:val="0005510B"/>
    <w:rsid w:val="00066525"/>
    <w:rsid w:val="00070B08"/>
    <w:rsid w:val="0007376B"/>
    <w:rsid w:val="00073AAE"/>
    <w:rsid w:val="00073D44"/>
    <w:rsid w:val="000747DE"/>
    <w:rsid w:val="0007589E"/>
    <w:rsid w:val="00081382"/>
    <w:rsid w:val="00082F62"/>
    <w:rsid w:val="00083341"/>
    <w:rsid w:val="00084A23"/>
    <w:rsid w:val="0008550F"/>
    <w:rsid w:val="00087251"/>
    <w:rsid w:val="00087840"/>
    <w:rsid w:val="00087905"/>
    <w:rsid w:val="000959F9"/>
    <w:rsid w:val="00095CDE"/>
    <w:rsid w:val="0009620D"/>
    <w:rsid w:val="00096956"/>
    <w:rsid w:val="00096EED"/>
    <w:rsid w:val="000A13CD"/>
    <w:rsid w:val="000A6AEF"/>
    <w:rsid w:val="000C137B"/>
    <w:rsid w:val="000D0283"/>
    <w:rsid w:val="000D2235"/>
    <w:rsid w:val="000E07E3"/>
    <w:rsid w:val="000E1745"/>
    <w:rsid w:val="000E25E3"/>
    <w:rsid w:val="000E35E6"/>
    <w:rsid w:val="000E5B75"/>
    <w:rsid w:val="000F04E8"/>
    <w:rsid w:val="000F19EE"/>
    <w:rsid w:val="00100E5D"/>
    <w:rsid w:val="0010519E"/>
    <w:rsid w:val="001076C1"/>
    <w:rsid w:val="001105A1"/>
    <w:rsid w:val="00111A01"/>
    <w:rsid w:val="0011340B"/>
    <w:rsid w:val="001170D9"/>
    <w:rsid w:val="00121939"/>
    <w:rsid w:val="001221F0"/>
    <w:rsid w:val="0012317E"/>
    <w:rsid w:val="00124BCB"/>
    <w:rsid w:val="0012604A"/>
    <w:rsid w:val="001275AB"/>
    <w:rsid w:val="00130E08"/>
    <w:rsid w:val="001319C4"/>
    <w:rsid w:val="00134D52"/>
    <w:rsid w:val="00136792"/>
    <w:rsid w:val="00137ED5"/>
    <w:rsid w:val="00147FB0"/>
    <w:rsid w:val="001541BB"/>
    <w:rsid w:val="00156696"/>
    <w:rsid w:val="001569B6"/>
    <w:rsid w:val="001609FA"/>
    <w:rsid w:val="0016543F"/>
    <w:rsid w:val="001666A2"/>
    <w:rsid w:val="00170802"/>
    <w:rsid w:val="0017087C"/>
    <w:rsid w:val="00173E97"/>
    <w:rsid w:val="001759EF"/>
    <w:rsid w:val="00177262"/>
    <w:rsid w:val="001776AC"/>
    <w:rsid w:val="001829B5"/>
    <w:rsid w:val="0018339C"/>
    <w:rsid w:val="00187F16"/>
    <w:rsid w:val="0019701A"/>
    <w:rsid w:val="001A4EA0"/>
    <w:rsid w:val="001A6AB9"/>
    <w:rsid w:val="001A72AD"/>
    <w:rsid w:val="001B032F"/>
    <w:rsid w:val="001B0A9E"/>
    <w:rsid w:val="001B0B27"/>
    <w:rsid w:val="001B2AA3"/>
    <w:rsid w:val="001C1458"/>
    <w:rsid w:val="001C3A16"/>
    <w:rsid w:val="001C7F26"/>
    <w:rsid w:val="001D0BB6"/>
    <w:rsid w:val="001D5F6E"/>
    <w:rsid w:val="001D745A"/>
    <w:rsid w:val="001E064E"/>
    <w:rsid w:val="001E0B12"/>
    <w:rsid w:val="001E3080"/>
    <w:rsid w:val="001F0D16"/>
    <w:rsid w:val="001F1455"/>
    <w:rsid w:val="001F1BD3"/>
    <w:rsid w:val="001F2DB6"/>
    <w:rsid w:val="001F6426"/>
    <w:rsid w:val="001F6B47"/>
    <w:rsid w:val="001F7A3C"/>
    <w:rsid w:val="001F7AD9"/>
    <w:rsid w:val="00200233"/>
    <w:rsid w:val="00203B5C"/>
    <w:rsid w:val="00203E52"/>
    <w:rsid w:val="00205090"/>
    <w:rsid w:val="00205593"/>
    <w:rsid w:val="002059FE"/>
    <w:rsid w:val="0021289B"/>
    <w:rsid w:val="002208D7"/>
    <w:rsid w:val="00221FC0"/>
    <w:rsid w:val="00223A56"/>
    <w:rsid w:val="00232435"/>
    <w:rsid w:val="002363DD"/>
    <w:rsid w:val="00242969"/>
    <w:rsid w:val="00245175"/>
    <w:rsid w:val="00251AD3"/>
    <w:rsid w:val="00254CA6"/>
    <w:rsid w:val="00261EC8"/>
    <w:rsid w:val="00262864"/>
    <w:rsid w:val="0026334E"/>
    <w:rsid w:val="002635AF"/>
    <w:rsid w:val="00265276"/>
    <w:rsid w:val="00270459"/>
    <w:rsid w:val="00272ADD"/>
    <w:rsid w:val="002744C5"/>
    <w:rsid w:val="00274816"/>
    <w:rsid w:val="00283AE0"/>
    <w:rsid w:val="00287203"/>
    <w:rsid w:val="0028777D"/>
    <w:rsid w:val="002A205D"/>
    <w:rsid w:val="002A6475"/>
    <w:rsid w:val="002A774A"/>
    <w:rsid w:val="002B0016"/>
    <w:rsid w:val="002B0895"/>
    <w:rsid w:val="002B47A0"/>
    <w:rsid w:val="002C2855"/>
    <w:rsid w:val="002C462E"/>
    <w:rsid w:val="002C68A9"/>
    <w:rsid w:val="002C6962"/>
    <w:rsid w:val="002D11BF"/>
    <w:rsid w:val="002D27AD"/>
    <w:rsid w:val="002D2AFD"/>
    <w:rsid w:val="002D5E05"/>
    <w:rsid w:val="002D75E9"/>
    <w:rsid w:val="002E396B"/>
    <w:rsid w:val="002E5B76"/>
    <w:rsid w:val="002E634A"/>
    <w:rsid w:val="002E7F26"/>
    <w:rsid w:val="002F17CE"/>
    <w:rsid w:val="002F49E1"/>
    <w:rsid w:val="003029EC"/>
    <w:rsid w:val="00321487"/>
    <w:rsid w:val="0032269F"/>
    <w:rsid w:val="00322E23"/>
    <w:rsid w:val="0032333C"/>
    <w:rsid w:val="00323444"/>
    <w:rsid w:val="00324850"/>
    <w:rsid w:val="00325166"/>
    <w:rsid w:val="00325292"/>
    <w:rsid w:val="00326F36"/>
    <w:rsid w:val="003278C0"/>
    <w:rsid w:val="0033076E"/>
    <w:rsid w:val="00334836"/>
    <w:rsid w:val="00337E69"/>
    <w:rsid w:val="003421DC"/>
    <w:rsid w:val="00352A71"/>
    <w:rsid w:val="00355142"/>
    <w:rsid w:val="003557A9"/>
    <w:rsid w:val="0035614C"/>
    <w:rsid w:val="0036099B"/>
    <w:rsid w:val="003614D2"/>
    <w:rsid w:val="003620ED"/>
    <w:rsid w:val="00370382"/>
    <w:rsid w:val="00371070"/>
    <w:rsid w:val="003713BF"/>
    <w:rsid w:val="0037167D"/>
    <w:rsid w:val="00372E7E"/>
    <w:rsid w:val="00373270"/>
    <w:rsid w:val="003747C9"/>
    <w:rsid w:val="00377A8D"/>
    <w:rsid w:val="00382E0D"/>
    <w:rsid w:val="003877B4"/>
    <w:rsid w:val="00387A01"/>
    <w:rsid w:val="00390FE0"/>
    <w:rsid w:val="003956A0"/>
    <w:rsid w:val="003A5077"/>
    <w:rsid w:val="003B137F"/>
    <w:rsid w:val="003B1657"/>
    <w:rsid w:val="003B336D"/>
    <w:rsid w:val="003B45E5"/>
    <w:rsid w:val="003B4C12"/>
    <w:rsid w:val="003B7C4D"/>
    <w:rsid w:val="003C2626"/>
    <w:rsid w:val="003C7ABF"/>
    <w:rsid w:val="003C7D1E"/>
    <w:rsid w:val="003D2E03"/>
    <w:rsid w:val="003D3645"/>
    <w:rsid w:val="003D41A2"/>
    <w:rsid w:val="003D4D35"/>
    <w:rsid w:val="003D6239"/>
    <w:rsid w:val="003D7631"/>
    <w:rsid w:val="003E2A44"/>
    <w:rsid w:val="003E3F60"/>
    <w:rsid w:val="003E51CF"/>
    <w:rsid w:val="003E6FAE"/>
    <w:rsid w:val="003F2252"/>
    <w:rsid w:val="003F264F"/>
    <w:rsid w:val="00400DC1"/>
    <w:rsid w:val="00415016"/>
    <w:rsid w:val="004150DB"/>
    <w:rsid w:val="0042253B"/>
    <w:rsid w:val="00430108"/>
    <w:rsid w:val="004314A2"/>
    <w:rsid w:val="00445CD8"/>
    <w:rsid w:val="0045249F"/>
    <w:rsid w:val="0045317D"/>
    <w:rsid w:val="0045384E"/>
    <w:rsid w:val="00454B2B"/>
    <w:rsid w:val="00460F23"/>
    <w:rsid w:val="00463C93"/>
    <w:rsid w:val="0047178B"/>
    <w:rsid w:val="00473E79"/>
    <w:rsid w:val="004816D3"/>
    <w:rsid w:val="0048572A"/>
    <w:rsid w:val="00486A02"/>
    <w:rsid w:val="0049098B"/>
    <w:rsid w:val="0049224F"/>
    <w:rsid w:val="00494CED"/>
    <w:rsid w:val="004965F8"/>
    <w:rsid w:val="00496602"/>
    <w:rsid w:val="00496C7B"/>
    <w:rsid w:val="004A1E1B"/>
    <w:rsid w:val="004A4E6E"/>
    <w:rsid w:val="004A5654"/>
    <w:rsid w:val="004A5BB8"/>
    <w:rsid w:val="004C183F"/>
    <w:rsid w:val="004C192E"/>
    <w:rsid w:val="004C7098"/>
    <w:rsid w:val="004D0283"/>
    <w:rsid w:val="004D0BA3"/>
    <w:rsid w:val="004D4C2B"/>
    <w:rsid w:val="004D64C0"/>
    <w:rsid w:val="004D7E94"/>
    <w:rsid w:val="004E2FC8"/>
    <w:rsid w:val="004F2F92"/>
    <w:rsid w:val="004F374F"/>
    <w:rsid w:val="004F3E63"/>
    <w:rsid w:val="004F64CB"/>
    <w:rsid w:val="00500838"/>
    <w:rsid w:val="00502F31"/>
    <w:rsid w:val="005072D5"/>
    <w:rsid w:val="00507AE7"/>
    <w:rsid w:val="00510765"/>
    <w:rsid w:val="00512A98"/>
    <w:rsid w:val="00514502"/>
    <w:rsid w:val="0052096D"/>
    <w:rsid w:val="00523C02"/>
    <w:rsid w:val="00524722"/>
    <w:rsid w:val="005258DD"/>
    <w:rsid w:val="00531E64"/>
    <w:rsid w:val="00532129"/>
    <w:rsid w:val="00532AB2"/>
    <w:rsid w:val="005367DB"/>
    <w:rsid w:val="00541FE5"/>
    <w:rsid w:val="005468C8"/>
    <w:rsid w:val="0055452A"/>
    <w:rsid w:val="00555A8F"/>
    <w:rsid w:val="00555EEB"/>
    <w:rsid w:val="00560B89"/>
    <w:rsid w:val="0056270F"/>
    <w:rsid w:val="00563AD4"/>
    <w:rsid w:val="005644D7"/>
    <w:rsid w:val="00564632"/>
    <w:rsid w:val="00565B9F"/>
    <w:rsid w:val="00570995"/>
    <w:rsid w:val="0057507D"/>
    <w:rsid w:val="005762D3"/>
    <w:rsid w:val="005765C8"/>
    <w:rsid w:val="00577F0B"/>
    <w:rsid w:val="00580170"/>
    <w:rsid w:val="00581D66"/>
    <w:rsid w:val="0059031F"/>
    <w:rsid w:val="00590D1B"/>
    <w:rsid w:val="0059446D"/>
    <w:rsid w:val="005A1D9B"/>
    <w:rsid w:val="005A3DF1"/>
    <w:rsid w:val="005B1C7C"/>
    <w:rsid w:val="005B3D18"/>
    <w:rsid w:val="005B7428"/>
    <w:rsid w:val="005C348B"/>
    <w:rsid w:val="005C6C1E"/>
    <w:rsid w:val="005C78E3"/>
    <w:rsid w:val="005D11E1"/>
    <w:rsid w:val="005D3D95"/>
    <w:rsid w:val="005D5A3E"/>
    <w:rsid w:val="005E3761"/>
    <w:rsid w:val="005E429B"/>
    <w:rsid w:val="005E6415"/>
    <w:rsid w:val="005F559A"/>
    <w:rsid w:val="005F5CA2"/>
    <w:rsid w:val="00601F9F"/>
    <w:rsid w:val="0060289F"/>
    <w:rsid w:val="00602AAD"/>
    <w:rsid w:val="0060517E"/>
    <w:rsid w:val="00605B2E"/>
    <w:rsid w:val="006171ED"/>
    <w:rsid w:val="0063103E"/>
    <w:rsid w:val="00636205"/>
    <w:rsid w:val="006413C5"/>
    <w:rsid w:val="006465B0"/>
    <w:rsid w:val="006515D3"/>
    <w:rsid w:val="006516F5"/>
    <w:rsid w:val="00652CC2"/>
    <w:rsid w:val="00657AEC"/>
    <w:rsid w:val="00660BA3"/>
    <w:rsid w:val="006620DA"/>
    <w:rsid w:val="00662BC8"/>
    <w:rsid w:val="00662E45"/>
    <w:rsid w:val="00663370"/>
    <w:rsid w:val="006639E3"/>
    <w:rsid w:val="006667BF"/>
    <w:rsid w:val="00672409"/>
    <w:rsid w:val="00674354"/>
    <w:rsid w:val="00674A10"/>
    <w:rsid w:val="006805B9"/>
    <w:rsid w:val="00681DD6"/>
    <w:rsid w:val="00685421"/>
    <w:rsid w:val="00685D8C"/>
    <w:rsid w:val="00687E1C"/>
    <w:rsid w:val="006904A8"/>
    <w:rsid w:val="006909F4"/>
    <w:rsid w:val="00692BE9"/>
    <w:rsid w:val="006A032E"/>
    <w:rsid w:val="006A36BF"/>
    <w:rsid w:val="006A43D4"/>
    <w:rsid w:val="006A67B3"/>
    <w:rsid w:val="006B12E7"/>
    <w:rsid w:val="006B423B"/>
    <w:rsid w:val="006B64FE"/>
    <w:rsid w:val="006C1625"/>
    <w:rsid w:val="006C5694"/>
    <w:rsid w:val="006D6EA6"/>
    <w:rsid w:val="006E09E0"/>
    <w:rsid w:val="006E185D"/>
    <w:rsid w:val="006E30BD"/>
    <w:rsid w:val="006E3862"/>
    <w:rsid w:val="006F05C9"/>
    <w:rsid w:val="006F1A94"/>
    <w:rsid w:val="006F2A08"/>
    <w:rsid w:val="006F4DD2"/>
    <w:rsid w:val="006F5B6B"/>
    <w:rsid w:val="007020C1"/>
    <w:rsid w:val="00705928"/>
    <w:rsid w:val="00707687"/>
    <w:rsid w:val="00710FD9"/>
    <w:rsid w:val="00713502"/>
    <w:rsid w:val="00723DD7"/>
    <w:rsid w:val="007245F5"/>
    <w:rsid w:val="0072560F"/>
    <w:rsid w:val="00725EB2"/>
    <w:rsid w:val="007317D2"/>
    <w:rsid w:val="007509C1"/>
    <w:rsid w:val="00764D67"/>
    <w:rsid w:val="007727B6"/>
    <w:rsid w:val="00773D12"/>
    <w:rsid w:val="007767D0"/>
    <w:rsid w:val="00784AD1"/>
    <w:rsid w:val="00784E0C"/>
    <w:rsid w:val="007901B6"/>
    <w:rsid w:val="00792103"/>
    <w:rsid w:val="007936A5"/>
    <w:rsid w:val="00795459"/>
    <w:rsid w:val="00797061"/>
    <w:rsid w:val="00797CE1"/>
    <w:rsid w:val="00797E7C"/>
    <w:rsid w:val="007A0C53"/>
    <w:rsid w:val="007A3374"/>
    <w:rsid w:val="007A4460"/>
    <w:rsid w:val="007B0E0C"/>
    <w:rsid w:val="007B704D"/>
    <w:rsid w:val="007B74A6"/>
    <w:rsid w:val="007C530F"/>
    <w:rsid w:val="007C60B4"/>
    <w:rsid w:val="007D03D4"/>
    <w:rsid w:val="007D4400"/>
    <w:rsid w:val="007D7A74"/>
    <w:rsid w:val="007E3586"/>
    <w:rsid w:val="007F017C"/>
    <w:rsid w:val="007F5CAE"/>
    <w:rsid w:val="007F62FA"/>
    <w:rsid w:val="007F7F1E"/>
    <w:rsid w:val="00800C74"/>
    <w:rsid w:val="008022F1"/>
    <w:rsid w:val="008026B1"/>
    <w:rsid w:val="008060FB"/>
    <w:rsid w:val="0080631D"/>
    <w:rsid w:val="00807F0C"/>
    <w:rsid w:val="008143D8"/>
    <w:rsid w:val="00815B01"/>
    <w:rsid w:val="00817A4D"/>
    <w:rsid w:val="00817CF2"/>
    <w:rsid w:val="00820B12"/>
    <w:rsid w:val="0082550E"/>
    <w:rsid w:val="008310C4"/>
    <w:rsid w:val="008357E0"/>
    <w:rsid w:val="00842BA7"/>
    <w:rsid w:val="0084434D"/>
    <w:rsid w:val="008505C4"/>
    <w:rsid w:val="00851365"/>
    <w:rsid w:val="00852F41"/>
    <w:rsid w:val="00855A0D"/>
    <w:rsid w:val="008578AC"/>
    <w:rsid w:val="00860F92"/>
    <w:rsid w:val="00861F10"/>
    <w:rsid w:val="008638DD"/>
    <w:rsid w:val="00865238"/>
    <w:rsid w:val="008655B9"/>
    <w:rsid w:val="0087106A"/>
    <w:rsid w:val="0087427E"/>
    <w:rsid w:val="00881358"/>
    <w:rsid w:val="00883298"/>
    <w:rsid w:val="00883703"/>
    <w:rsid w:val="00886738"/>
    <w:rsid w:val="00892091"/>
    <w:rsid w:val="008A2663"/>
    <w:rsid w:val="008B002E"/>
    <w:rsid w:val="008B2E1C"/>
    <w:rsid w:val="008C296C"/>
    <w:rsid w:val="008C349D"/>
    <w:rsid w:val="008D3F7B"/>
    <w:rsid w:val="008D41F5"/>
    <w:rsid w:val="008D4675"/>
    <w:rsid w:val="008D601A"/>
    <w:rsid w:val="008E1F7C"/>
    <w:rsid w:val="008E4BF3"/>
    <w:rsid w:val="008E62A3"/>
    <w:rsid w:val="008E6B0F"/>
    <w:rsid w:val="008F4598"/>
    <w:rsid w:val="008F478D"/>
    <w:rsid w:val="008F776B"/>
    <w:rsid w:val="008F7ED6"/>
    <w:rsid w:val="009006E7"/>
    <w:rsid w:val="009022E3"/>
    <w:rsid w:val="00902C96"/>
    <w:rsid w:val="00911126"/>
    <w:rsid w:val="00911B9B"/>
    <w:rsid w:val="00913A66"/>
    <w:rsid w:val="0091417E"/>
    <w:rsid w:val="00915B45"/>
    <w:rsid w:val="00920FEC"/>
    <w:rsid w:val="00927EE3"/>
    <w:rsid w:val="00931917"/>
    <w:rsid w:val="00934D99"/>
    <w:rsid w:val="00936995"/>
    <w:rsid w:val="0094071C"/>
    <w:rsid w:val="009415D5"/>
    <w:rsid w:val="0094288D"/>
    <w:rsid w:val="00951588"/>
    <w:rsid w:val="00952B1D"/>
    <w:rsid w:val="00955028"/>
    <w:rsid w:val="009572DD"/>
    <w:rsid w:val="00957721"/>
    <w:rsid w:val="00957F04"/>
    <w:rsid w:val="00962707"/>
    <w:rsid w:val="00963D22"/>
    <w:rsid w:val="00967306"/>
    <w:rsid w:val="00972CDC"/>
    <w:rsid w:val="00974E2B"/>
    <w:rsid w:val="009760AC"/>
    <w:rsid w:val="009805F8"/>
    <w:rsid w:val="00983A2B"/>
    <w:rsid w:val="00984749"/>
    <w:rsid w:val="009847B3"/>
    <w:rsid w:val="0099357E"/>
    <w:rsid w:val="00993C6E"/>
    <w:rsid w:val="009941C5"/>
    <w:rsid w:val="00996AB4"/>
    <w:rsid w:val="009974FA"/>
    <w:rsid w:val="009A2873"/>
    <w:rsid w:val="009A37B0"/>
    <w:rsid w:val="009B4A07"/>
    <w:rsid w:val="009B5414"/>
    <w:rsid w:val="009B6528"/>
    <w:rsid w:val="009C173A"/>
    <w:rsid w:val="009C5E7D"/>
    <w:rsid w:val="009D08E3"/>
    <w:rsid w:val="009D7B19"/>
    <w:rsid w:val="009E2B97"/>
    <w:rsid w:val="009E3516"/>
    <w:rsid w:val="009E4267"/>
    <w:rsid w:val="009E50D6"/>
    <w:rsid w:val="009F0B0C"/>
    <w:rsid w:val="009F2B97"/>
    <w:rsid w:val="009F39C8"/>
    <w:rsid w:val="009F3A3E"/>
    <w:rsid w:val="009F4121"/>
    <w:rsid w:val="009F680D"/>
    <w:rsid w:val="00A0366D"/>
    <w:rsid w:val="00A10277"/>
    <w:rsid w:val="00A142F2"/>
    <w:rsid w:val="00A14AEC"/>
    <w:rsid w:val="00A2067E"/>
    <w:rsid w:val="00A21F39"/>
    <w:rsid w:val="00A25A43"/>
    <w:rsid w:val="00A316EA"/>
    <w:rsid w:val="00A323E3"/>
    <w:rsid w:val="00A323F5"/>
    <w:rsid w:val="00A34CF8"/>
    <w:rsid w:val="00A402B8"/>
    <w:rsid w:val="00A40980"/>
    <w:rsid w:val="00A448F3"/>
    <w:rsid w:val="00A517C1"/>
    <w:rsid w:val="00A538FC"/>
    <w:rsid w:val="00A56EA0"/>
    <w:rsid w:val="00A729E7"/>
    <w:rsid w:val="00A7504B"/>
    <w:rsid w:val="00A75AF1"/>
    <w:rsid w:val="00A764BC"/>
    <w:rsid w:val="00A82D6D"/>
    <w:rsid w:val="00A830E2"/>
    <w:rsid w:val="00A838DF"/>
    <w:rsid w:val="00A84260"/>
    <w:rsid w:val="00A84818"/>
    <w:rsid w:val="00A91483"/>
    <w:rsid w:val="00A963F2"/>
    <w:rsid w:val="00AA3398"/>
    <w:rsid w:val="00AA441A"/>
    <w:rsid w:val="00AA728D"/>
    <w:rsid w:val="00AA79F5"/>
    <w:rsid w:val="00AB124B"/>
    <w:rsid w:val="00AB5021"/>
    <w:rsid w:val="00AB6DC9"/>
    <w:rsid w:val="00AB72FF"/>
    <w:rsid w:val="00AB73B3"/>
    <w:rsid w:val="00AC1AD2"/>
    <w:rsid w:val="00AC4DF3"/>
    <w:rsid w:val="00AD1E45"/>
    <w:rsid w:val="00AD25A2"/>
    <w:rsid w:val="00AD32B3"/>
    <w:rsid w:val="00AD420D"/>
    <w:rsid w:val="00AD6C9B"/>
    <w:rsid w:val="00AF288D"/>
    <w:rsid w:val="00AF2AF2"/>
    <w:rsid w:val="00AF3CB1"/>
    <w:rsid w:val="00AF3E48"/>
    <w:rsid w:val="00AF785C"/>
    <w:rsid w:val="00B00692"/>
    <w:rsid w:val="00B05118"/>
    <w:rsid w:val="00B0626D"/>
    <w:rsid w:val="00B10698"/>
    <w:rsid w:val="00B114E7"/>
    <w:rsid w:val="00B11C4E"/>
    <w:rsid w:val="00B149B1"/>
    <w:rsid w:val="00B177EB"/>
    <w:rsid w:val="00B21DC7"/>
    <w:rsid w:val="00B222F0"/>
    <w:rsid w:val="00B22472"/>
    <w:rsid w:val="00B31CDB"/>
    <w:rsid w:val="00B31E69"/>
    <w:rsid w:val="00B36013"/>
    <w:rsid w:val="00B412B6"/>
    <w:rsid w:val="00B415A7"/>
    <w:rsid w:val="00B43FA6"/>
    <w:rsid w:val="00B50173"/>
    <w:rsid w:val="00B51F6F"/>
    <w:rsid w:val="00B52A03"/>
    <w:rsid w:val="00B60014"/>
    <w:rsid w:val="00B63326"/>
    <w:rsid w:val="00B64DE4"/>
    <w:rsid w:val="00B670C6"/>
    <w:rsid w:val="00B70D74"/>
    <w:rsid w:val="00B73F2E"/>
    <w:rsid w:val="00B74173"/>
    <w:rsid w:val="00B76832"/>
    <w:rsid w:val="00B77B49"/>
    <w:rsid w:val="00B80F3F"/>
    <w:rsid w:val="00B8128E"/>
    <w:rsid w:val="00B82F12"/>
    <w:rsid w:val="00B8413E"/>
    <w:rsid w:val="00B86AE7"/>
    <w:rsid w:val="00B91B6C"/>
    <w:rsid w:val="00B94218"/>
    <w:rsid w:val="00B97F63"/>
    <w:rsid w:val="00BA0BBD"/>
    <w:rsid w:val="00BA217F"/>
    <w:rsid w:val="00BA276C"/>
    <w:rsid w:val="00BB11E3"/>
    <w:rsid w:val="00BB29CA"/>
    <w:rsid w:val="00BB2FEC"/>
    <w:rsid w:val="00BB5640"/>
    <w:rsid w:val="00BB77AA"/>
    <w:rsid w:val="00BB7E9A"/>
    <w:rsid w:val="00BC008F"/>
    <w:rsid w:val="00BC1A75"/>
    <w:rsid w:val="00BC25BB"/>
    <w:rsid w:val="00BC6686"/>
    <w:rsid w:val="00BC6DBD"/>
    <w:rsid w:val="00BD2F50"/>
    <w:rsid w:val="00BE2E52"/>
    <w:rsid w:val="00BE31F1"/>
    <w:rsid w:val="00BE53F1"/>
    <w:rsid w:val="00BF542E"/>
    <w:rsid w:val="00C0449A"/>
    <w:rsid w:val="00C05771"/>
    <w:rsid w:val="00C07126"/>
    <w:rsid w:val="00C23B29"/>
    <w:rsid w:val="00C25F9E"/>
    <w:rsid w:val="00C26E67"/>
    <w:rsid w:val="00C271E0"/>
    <w:rsid w:val="00C27411"/>
    <w:rsid w:val="00C30516"/>
    <w:rsid w:val="00C3354A"/>
    <w:rsid w:val="00C336D1"/>
    <w:rsid w:val="00C35020"/>
    <w:rsid w:val="00C3540C"/>
    <w:rsid w:val="00C367D8"/>
    <w:rsid w:val="00C37ABA"/>
    <w:rsid w:val="00C52CA0"/>
    <w:rsid w:val="00C614E1"/>
    <w:rsid w:val="00C62EB2"/>
    <w:rsid w:val="00C63310"/>
    <w:rsid w:val="00C638F4"/>
    <w:rsid w:val="00C66C01"/>
    <w:rsid w:val="00C71734"/>
    <w:rsid w:val="00C75A93"/>
    <w:rsid w:val="00C85889"/>
    <w:rsid w:val="00C86259"/>
    <w:rsid w:val="00C87660"/>
    <w:rsid w:val="00C876E8"/>
    <w:rsid w:val="00C9140B"/>
    <w:rsid w:val="00C93AA6"/>
    <w:rsid w:val="00C94181"/>
    <w:rsid w:val="00C94646"/>
    <w:rsid w:val="00CA24A2"/>
    <w:rsid w:val="00CA6094"/>
    <w:rsid w:val="00CA6825"/>
    <w:rsid w:val="00CA6883"/>
    <w:rsid w:val="00CA7537"/>
    <w:rsid w:val="00CB3989"/>
    <w:rsid w:val="00CB51B5"/>
    <w:rsid w:val="00CD1D3C"/>
    <w:rsid w:val="00CD1D5C"/>
    <w:rsid w:val="00CD3E71"/>
    <w:rsid w:val="00CD5812"/>
    <w:rsid w:val="00CD642E"/>
    <w:rsid w:val="00CD70DF"/>
    <w:rsid w:val="00CE7763"/>
    <w:rsid w:val="00CF0890"/>
    <w:rsid w:val="00CF1366"/>
    <w:rsid w:val="00CF5B8A"/>
    <w:rsid w:val="00D00E42"/>
    <w:rsid w:val="00D01FA4"/>
    <w:rsid w:val="00D027F6"/>
    <w:rsid w:val="00D04C1F"/>
    <w:rsid w:val="00D04F58"/>
    <w:rsid w:val="00D0527D"/>
    <w:rsid w:val="00D063A2"/>
    <w:rsid w:val="00D07534"/>
    <w:rsid w:val="00D11D4B"/>
    <w:rsid w:val="00D13BB0"/>
    <w:rsid w:val="00D20367"/>
    <w:rsid w:val="00D22AA1"/>
    <w:rsid w:val="00D23FD6"/>
    <w:rsid w:val="00D242C7"/>
    <w:rsid w:val="00D27EC6"/>
    <w:rsid w:val="00D32E23"/>
    <w:rsid w:val="00D33F3B"/>
    <w:rsid w:val="00D43806"/>
    <w:rsid w:val="00D45A67"/>
    <w:rsid w:val="00D45D95"/>
    <w:rsid w:val="00D5319C"/>
    <w:rsid w:val="00D56647"/>
    <w:rsid w:val="00D56D30"/>
    <w:rsid w:val="00D74010"/>
    <w:rsid w:val="00D75046"/>
    <w:rsid w:val="00D81018"/>
    <w:rsid w:val="00D826A0"/>
    <w:rsid w:val="00D833B6"/>
    <w:rsid w:val="00D861AD"/>
    <w:rsid w:val="00D8754D"/>
    <w:rsid w:val="00D90688"/>
    <w:rsid w:val="00D94F23"/>
    <w:rsid w:val="00DA07DB"/>
    <w:rsid w:val="00DA6923"/>
    <w:rsid w:val="00DA7566"/>
    <w:rsid w:val="00DB129B"/>
    <w:rsid w:val="00DB3015"/>
    <w:rsid w:val="00DB48F5"/>
    <w:rsid w:val="00DB7446"/>
    <w:rsid w:val="00DD055F"/>
    <w:rsid w:val="00DD1BDE"/>
    <w:rsid w:val="00DD53D3"/>
    <w:rsid w:val="00DE03A1"/>
    <w:rsid w:val="00DE1774"/>
    <w:rsid w:val="00DE3008"/>
    <w:rsid w:val="00DE334B"/>
    <w:rsid w:val="00DE3932"/>
    <w:rsid w:val="00DE4FB1"/>
    <w:rsid w:val="00DE7040"/>
    <w:rsid w:val="00DF0E9E"/>
    <w:rsid w:val="00DF40F5"/>
    <w:rsid w:val="00E002FF"/>
    <w:rsid w:val="00E01FA0"/>
    <w:rsid w:val="00E0255E"/>
    <w:rsid w:val="00E035C5"/>
    <w:rsid w:val="00E036FC"/>
    <w:rsid w:val="00E0425A"/>
    <w:rsid w:val="00E04F89"/>
    <w:rsid w:val="00E0627F"/>
    <w:rsid w:val="00E07949"/>
    <w:rsid w:val="00E14478"/>
    <w:rsid w:val="00E2291E"/>
    <w:rsid w:val="00E37E4C"/>
    <w:rsid w:val="00E4095A"/>
    <w:rsid w:val="00E43584"/>
    <w:rsid w:val="00E4367C"/>
    <w:rsid w:val="00E43758"/>
    <w:rsid w:val="00E46452"/>
    <w:rsid w:val="00E46CDD"/>
    <w:rsid w:val="00E46F49"/>
    <w:rsid w:val="00E47552"/>
    <w:rsid w:val="00E52ADA"/>
    <w:rsid w:val="00E64044"/>
    <w:rsid w:val="00E77C43"/>
    <w:rsid w:val="00E8048A"/>
    <w:rsid w:val="00E814D2"/>
    <w:rsid w:val="00E82D51"/>
    <w:rsid w:val="00E85492"/>
    <w:rsid w:val="00E86381"/>
    <w:rsid w:val="00E8650A"/>
    <w:rsid w:val="00E91914"/>
    <w:rsid w:val="00E95AC7"/>
    <w:rsid w:val="00E97980"/>
    <w:rsid w:val="00EA2062"/>
    <w:rsid w:val="00EA39C9"/>
    <w:rsid w:val="00EA3E3D"/>
    <w:rsid w:val="00EA4D9A"/>
    <w:rsid w:val="00EC113C"/>
    <w:rsid w:val="00EC184B"/>
    <w:rsid w:val="00EC5B97"/>
    <w:rsid w:val="00EC6FE5"/>
    <w:rsid w:val="00ED0522"/>
    <w:rsid w:val="00ED0B8C"/>
    <w:rsid w:val="00ED310C"/>
    <w:rsid w:val="00ED37B9"/>
    <w:rsid w:val="00ED4593"/>
    <w:rsid w:val="00ED550A"/>
    <w:rsid w:val="00EE0FD0"/>
    <w:rsid w:val="00EE5A57"/>
    <w:rsid w:val="00EE686B"/>
    <w:rsid w:val="00EF423C"/>
    <w:rsid w:val="00EF6E0E"/>
    <w:rsid w:val="00EF72DB"/>
    <w:rsid w:val="00F1025C"/>
    <w:rsid w:val="00F11AD2"/>
    <w:rsid w:val="00F12DEB"/>
    <w:rsid w:val="00F160D4"/>
    <w:rsid w:val="00F22C34"/>
    <w:rsid w:val="00F232AE"/>
    <w:rsid w:val="00F23307"/>
    <w:rsid w:val="00F25441"/>
    <w:rsid w:val="00F257C2"/>
    <w:rsid w:val="00F35EAC"/>
    <w:rsid w:val="00F44FB4"/>
    <w:rsid w:val="00F476CA"/>
    <w:rsid w:val="00F6019A"/>
    <w:rsid w:val="00F64439"/>
    <w:rsid w:val="00F65CA6"/>
    <w:rsid w:val="00F67DDE"/>
    <w:rsid w:val="00F716CF"/>
    <w:rsid w:val="00F71B55"/>
    <w:rsid w:val="00F76C61"/>
    <w:rsid w:val="00F77F35"/>
    <w:rsid w:val="00F808B9"/>
    <w:rsid w:val="00F86DB3"/>
    <w:rsid w:val="00F87218"/>
    <w:rsid w:val="00F92E18"/>
    <w:rsid w:val="00F941B8"/>
    <w:rsid w:val="00F95642"/>
    <w:rsid w:val="00FA0350"/>
    <w:rsid w:val="00FA3468"/>
    <w:rsid w:val="00FA6DA8"/>
    <w:rsid w:val="00FB413E"/>
    <w:rsid w:val="00FB52F1"/>
    <w:rsid w:val="00FB5F4B"/>
    <w:rsid w:val="00FB6B0C"/>
    <w:rsid w:val="00FB7430"/>
    <w:rsid w:val="00FC486D"/>
    <w:rsid w:val="00FC4C05"/>
    <w:rsid w:val="00FE0544"/>
    <w:rsid w:val="00FE2BDB"/>
    <w:rsid w:val="00FE5BA8"/>
    <w:rsid w:val="00FE616B"/>
    <w:rsid w:val="00FF2173"/>
    <w:rsid w:val="00FF6408"/>
    <w:rsid w:val="024636BE"/>
    <w:rsid w:val="63F31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D59D46-2D90-4149-BB5E-E517DCEB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9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E09E0"/>
    <w:pPr>
      <w:tabs>
        <w:tab w:val="center" w:pos="4153"/>
        <w:tab w:val="right" w:pos="8306"/>
      </w:tabs>
      <w:snapToGrid w:val="0"/>
      <w:jc w:val="left"/>
    </w:pPr>
    <w:rPr>
      <w:sz w:val="18"/>
      <w:szCs w:val="18"/>
    </w:rPr>
  </w:style>
  <w:style w:type="paragraph" w:styleId="a5">
    <w:name w:val="header"/>
    <w:basedOn w:val="a"/>
    <w:link w:val="a6"/>
    <w:uiPriority w:val="99"/>
    <w:unhideWhenUsed/>
    <w:rsid w:val="006E09E0"/>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unhideWhenUsed/>
    <w:qFormat/>
    <w:rsid w:val="006E09E0"/>
  </w:style>
  <w:style w:type="paragraph" w:styleId="a8">
    <w:name w:val="List Paragraph"/>
    <w:basedOn w:val="a"/>
    <w:uiPriority w:val="34"/>
    <w:qFormat/>
    <w:rsid w:val="006E09E0"/>
    <w:pPr>
      <w:ind w:firstLineChars="200" w:firstLine="420"/>
    </w:pPr>
  </w:style>
  <w:style w:type="character" w:customStyle="1" w:styleId="a4">
    <w:name w:val="页脚 字符"/>
    <w:basedOn w:val="a0"/>
    <w:link w:val="a3"/>
    <w:uiPriority w:val="99"/>
    <w:rsid w:val="006E09E0"/>
    <w:rPr>
      <w:sz w:val="18"/>
      <w:szCs w:val="18"/>
    </w:rPr>
  </w:style>
  <w:style w:type="character" w:customStyle="1" w:styleId="a6">
    <w:name w:val="页眉 字符"/>
    <w:basedOn w:val="a0"/>
    <w:link w:val="a5"/>
    <w:uiPriority w:val="99"/>
    <w:semiHidden/>
    <w:qFormat/>
    <w:rsid w:val="006E09E0"/>
    <w:rPr>
      <w:sz w:val="18"/>
      <w:szCs w:val="18"/>
    </w:rPr>
  </w:style>
  <w:style w:type="paragraph" w:customStyle="1" w:styleId="CharChar2Char">
    <w:name w:val="Char Char2 Char"/>
    <w:basedOn w:val="a"/>
    <w:qFormat/>
    <w:rsid w:val="006E09E0"/>
    <w:pPr>
      <w:widowControl/>
      <w:spacing w:after="160" w:line="240" w:lineRule="exact"/>
      <w:jc w:val="left"/>
    </w:pPr>
    <w:rPr>
      <w:rFonts w:ascii="Arial" w:eastAsia="Times New Roman" w:hAnsi="Arial" w:cs="Verdana"/>
      <w:b/>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pudong</cp:lastModifiedBy>
  <cp:revision>800</cp:revision>
  <dcterms:created xsi:type="dcterms:W3CDTF">2018-02-24T11:27:00Z</dcterms:created>
  <dcterms:modified xsi:type="dcterms:W3CDTF">2018-03-23T10:00:00Z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