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年</w:t>
      </w:r>
      <w:r>
        <w:rPr>
          <w:rFonts w:hint="eastAsia" w:ascii="宋体" w:hAnsi="宋体" w:cs="宋体"/>
          <w:b/>
          <w:bCs/>
          <w:sz w:val="24"/>
          <w:szCs w:val="24"/>
          <w:lang w:val="en-US" w:eastAsia="zh-CN"/>
        </w:rPr>
        <w:t>11</w:t>
      </w:r>
      <w:bookmarkStart w:id="0" w:name="_GoBack"/>
      <w:bookmarkEnd w:id="0"/>
      <w:r>
        <w:rPr>
          <w:rFonts w:hint="eastAsia" w:ascii="宋体" w:hAnsi="宋体" w:cs="宋体"/>
          <w:b/>
          <w:bCs/>
          <w:sz w:val="24"/>
          <w:szCs w:val="24"/>
          <w:lang w:val="en-US" w:eastAsia="zh-CN"/>
        </w:rPr>
        <w:t>月</w:t>
      </w:r>
      <w:r>
        <w:rPr>
          <w:rFonts w:hint="eastAsia" w:ascii="宋体" w:hAnsi="宋体" w:eastAsia="宋体" w:cs="宋体"/>
          <w:b/>
          <w:bCs/>
          <w:sz w:val="24"/>
          <w:szCs w:val="24"/>
          <w:lang w:val="en-US" w:eastAsia="zh-CN"/>
        </w:rPr>
        <w:t>大事记</w:t>
      </w:r>
    </w:p>
    <w:p>
      <w:pPr>
        <w:jc w:val="cente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2022年11月1日，建平实验小学教育集团金陆小学成功举行了《为质疑而教——小学质疑教学的实践研究》区级课题开题会。出席本次活动的嘉宾有：浦东教发院刘文杰副院长、科研员杨海燕老师，以及建平实验小学教育集团、金杨学区等兄弟学校的老师们。此次活动由李晓芸老师主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2、2022年11月5日，浦东新区红十字会主办了为期两天急救培训，在我校视听教室进行。本次培训由浦东新区红十字会的黄凯雁老师主讲，共有29名教师参与本次培训，并完成了现场的理论和操作考试。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2022年11月4日，建平实验小学总务处组织开展了消防安全、反恐防暴培训演练，邀请了上海海光机电工程有限公司的消防维保人员以及罗山新村派出所的任警官、张警官莅临指导，全体后勤人员参与本次培训演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4、2022年11月7日，建平实验小学在校开展了2022学年见习教师规培基地学校培训暨开班典礼，本次开班典礼由李萍老师主持，朱煜老师和卫红老师参与指导。李萍老师面向全体见习教师以及导师宣读了师徒结对名单。组织了师徒结对仪式。朱煜老师向各位导师颁发了聘书，见习教师们向各自导师献上礼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5、2022年11月9日，建平实验小学教育集团邀请清华大学硕士研究生、九三学社社员、上海华虹宏力半导体制造有限公司部级工程师杨光军老师作《我的中国“芯”》 科普讲座。集团各成员校科技教师和三、四、五年级学生通过线上直播观看了此次讲座。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6、2022年11月9日，建平实验小学进行10月份绳彩飞扬的颁奖仪式，领奖的是各年级的男、女生擂主以及校绳王。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7、2022年11月9日，建平实验小学邀请浦东新区教研员郭松梅老师来我校作《依托三个助手平台，开展精准化英语教学研究》专题讲座。我校三个校区的英语老师现场参与了本次活动。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2022年11月11日，建平实验小学三个校区全体一年级班主任开展了“一年级家委会的聘与任”培训，培训由王叶频副校长主讲。有效地帮助班主任了解家委会在形式职权开展家校共育的重要性，要厘清家校工作的边界，职责分明，为今后家校共育的有效性，迈开坚实的一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9、2022年11月11日，杨惠琴高级教师工作坊研修活动在金业校区实验室如期举行，活动围绕“信息技术助课堂，核心素养融课堂”的主题开展，工作坊的全体成员黄磊、刘佳、王雪丽、杨学梅参加了本次活动。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10、2022年11月11日，建平实验小学三校区班主任联动，开展了一次以“学生评价”和“温馨教室建设”为主题的班主任校本培训。裘佳老师发表了“当‘双减’遇上疫情、当综评遇上线上教学”为主题的讲座，帮助班主任做好疫情常态化管理阶段的线上线下混合式综合评价与温馨班级建设。王叶频副校长对裘佳老师的发言进行点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11、2022年11月14日，建平实验小学三校区学生处副主任、卫生保健老师、新冠平台日报具体负责人联合召开了关于常态化防疫工作以及近期学生体检工作的专项会议。会议由王叶频副校长主持。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12、2022年11月14日，我校举行《合理安排，已读促思，有序培训》的见习教师规范化培训。培训分为三个部分，第一部分是朱冰菁老师主讲的讲座《合理安排时间，圆满完成培训》，第二部分是汤莉老师《以读促思——给见习老师的阅读建议》，第三部分是李萍老师主持的第一周培训工作小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13、2022年11月15日，建平实验小学蒋明霞高级教师工作坊的老师们聚集在会议室2开展了主题为“立足单元整体设计学习活动”的研究活动。活动由蒋明霞老师主持，麦健、王璐、侯君如老师一起参与了关于五年级“几何小实践”这一单元教学设计的探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14、2022年11月18日，建平实验小学集结三校区班主任，开展了以“让温馨教室建设有标、有法、有痕”为主题的第2期班主任校本培训。本次活动由王叶频副校长主持，资深班主任陈莉老师做了专题讲座。班主任们通过实际案例学到了行之有效的提升班级管理和班级凝聚力的方法，对今后的温馨班级建设有了新的思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15、2022年11月18日，建平实验小学组织金业校区五4班学生参加了区教育局、区科技和经济委员会联合组织开展的2022年浦东新区青少年科普研学活动。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16、2022年11月21日，上海市浦东新区建平实验小学开展了2022学年见习教师第3次规培基地学校培训，致力于引领建平实验小学的教师积极快乐发展。杨春菊老师发表了题为《积极情绪提升青年教师幸福感》的讲座；顾黎佳老师发表了《青年教师如何上好公开课》的讲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MGMwOTJjYWRjMzYwYzE0NjRlZmRhYWM0YWExYzkifQ=="/>
  </w:docVars>
  <w:rsids>
    <w:rsidRoot w:val="0ABC7330"/>
    <w:rsid w:val="09442C25"/>
    <w:rsid w:val="098B2A95"/>
    <w:rsid w:val="0AA417AC"/>
    <w:rsid w:val="0AA90B70"/>
    <w:rsid w:val="0ABC7330"/>
    <w:rsid w:val="0B845139"/>
    <w:rsid w:val="0C7D0506"/>
    <w:rsid w:val="135733A2"/>
    <w:rsid w:val="171A4BA4"/>
    <w:rsid w:val="1E480248"/>
    <w:rsid w:val="1EDF295B"/>
    <w:rsid w:val="1F7A08D5"/>
    <w:rsid w:val="210F3016"/>
    <w:rsid w:val="2C6B3A80"/>
    <w:rsid w:val="3D2D2D95"/>
    <w:rsid w:val="3EEE1E6B"/>
    <w:rsid w:val="429733C9"/>
    <w:rsid w:val="574A2360"/>
    <w:rsid w:val="5BE865EB"/>
    <w:rsid w:val="5C361105"/>
    <w:rsid w:val="5D8D744A"/>
    <w:rsid w:val="5E8270C8"/>
    <w:rsid w:val="5E8A5738"/>
    <w:rsid w:val="6BBE4C73"/>
    <w:rsid w:val="6BFD579B"/>
    <w:rsid w:val="77784870"/>
    <w:rsid w:val="7B315461"/>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1713</Words>
  <Characters>1808</Characters>
  <Lines>0</Lines>
  <Paragraphs>0</Paragraphs>
  <TotalTime>36</TotalTime>
  <ScaleCrop>false</ScaleCrop>
  <LinksUpToDate>false</LinksUpToDate>
  <CharactersWithSpaces>1809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2022-09-29T00:18:00Z</dcterms:created>
  <dc:creator>奚淼</dc:creator>
  <cp:lastModifiedBy>钱婷</cp:lastModifiedBy>
  <dcterms:modified xsi:type="dcterms:W3CDTF">2022-11-28T02:53:53Z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E459CA77C9CA4C8FB9E0F2128B057C21</vt:lpwstr>
  </property>
</Properties>
</file>